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C9" w:rsidRPr="00BA14C9" w:rsidRDefault="00BA14C9" w:rsidP="00460B5A">
      <w:pPr>
        <w:tabs>
          <w:tab w:val="left" w:pos="1848"/>
        </w:tabs>
        <w:jc w:val="center"/>
        <w:rPr>
          <w:sz w:val="20"/>
          <w:szCs w:val="20"/>
          <w:lang w:val="ru-RU"/>
        </w:rPr>
      </w:pPr>
      <w:r w:rsidRPr="00460B5A">
        <w:rPr>
          <w:b/>
          <w:sz w:val="28"/>
          <w:lang w:val="ru-RU"/>
        </w:rPr>
        <w:t>Материально-техническое обеспечение</w:t>
      </w:r>
      <w:r w:rsidRPr="00460B5A">
        <w:rPr>
          <w:b/>
          <w:spacing w:val="-12"/>
          <w:sz w:val="28"/>
          <w:lang w:val="ru-RU"/>
        </w:rPr>
        <w:t xml:space="preserve"> </w:t>
      </w:r>
    </w:p>
    <w:p w:rsidR="00BA14C9" w:rsidRPr="00BA14C9" w:rsidRDefault="00BA14C9" w:rsidP="00BA14C9">
      <w:pPr>
        <w:pStyle w:val="a3"/>
        <w:spacing w:before="3" w:after="1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9"/>
      </w:tblGrid>
      <w:tr w:rsidR="00BA14C9" w:rsidRPr="00460B5A" w:rsidTr="00D9791C">
        <w:trPr>
          <w:trHeight w:hRule="exact" w:val="1390"/>
        </w:trPr>
        <w:tc>
          <w:tcPr>
            <w:tcW w:w="9576" w:type="dxa"/>
            <w:gridSpan w:val="2"/>
          </w:tcPr>
          <w:p w:rsidR="00BA14C9" w:rsidRPr="00406C44" w:rsidRDefault="00BA14C9" w:rsidP="00D9791C">
            <w:pPr>
              <w:pStyle w:val="TableParagraph"/>
              <w:spacing w:line="273" w:lineRule="exact"/>
              <w:ind w:left="1077" w:right="375"/>
              <w:jc w:val="center"/>
              <w:rPr>
                <w:b/>
                <w:sz w:val="24"/>
                <w:lang w:val="ru-RU"/>
              </w:rPr>
            </w:pPr>
            <w:r w:rsidRPr="00406C44">
              <w:rPr>
                <w:b/>
                <w:sz w:val="24"/>
                <w:lang w:val="ru-RU"/>
              </w:rPr>
              <w:t xml:space="preserve">Материально-техническое обеспечение и оснащенность </w:t>
            </w:r>
            <w:proofErr w:type="gramStart"/>
            <w:r w:rsidRPr="00406C44">
              <w:rPr>
                <w:b/>
                <w:sz w:val="24"/>
                <w:lang w:val="ru-RU"/>
              </w:rPr>
              <w:t>образовательного</w:t>
            </w:r>
            <w:proofErr w:type="gramEnd"/>
          </w:p>
          <w:p w:rsidR="00BA14C9" w:rsidRPr="00406C44" w:rsidRDefault="00BA14C9" w:rsidP="00D9791C">
            <w:pPr>
              <w:pStyle w:val="TableParagraph"/>
              <w:ind w:left="372" w:right="375"/>
              <w:jc w:val="center"/>
              <w:rPr>
                <w:b/>
                <w:sz w:val="24"/>
                <w:lang w:val="ru-RU"/>
              </w:rPr>
            </w:pPr>
            <w:r w:rsidRPr="00406C44">
              <w:rPr>
                <w:b/>
                <w:sz w:val="24"/>
                <w:lang w:val="ru-RU"/>
              </w:rPr>
              <w:t>процесса</w:t>
            </w:r>
          </w:p>
          <w:p w:rsidR="00BA14C9" w:rsidRPr="00406C44" w:rsidRDefault="00BA14C9" w:rsidP="00D9791C">
            <w:pPr>
              <w:pStyle w:val="TableParagraph"/>
              <w:ind w:left="2114" w:right="1406"/>
              <w:jc w:val="center"/>
              <w:rPr>
                <w:b/>
                <w:sz w:val="24"/>
                <w:lang w:val="ru-RU"/>
              </w:rPr>
            </w:pPr>
            <w:r w:rsidRPr="00406C44">
              <w:rPr>
                <w:b/>
                <w:sz w:val="24"/>
                <w:lang w:val="ru-RU"/>
              </w:rPr>
              <w:t>Соответствие здания, территории и оборудования ДОУ требованиям безопасности</w:t>
            </w:r>
          </w:p>
        </w:tc>
      </w:tr>
      <w:tr w:rsidR="00BA14C9" w:rsidTr="00D9791C">
        <w:trPr>
          <w:trHeight w:hRule="exact" w:val="83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tabs>
                <w:tab w:val="left" w:pos="1863"/>
              </w:tabs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автоматической системы пожарной сигнализац</w:t>
            </w:r>
            <w:proofErr w:type="gramStart"/>
            <w:r w:rsidRPr="00406C44">
              <w:rPr>
                <w:sz w:val="24"/>
                <w:lang w:val="ru-RU"/>
              </w:rPr>
              <w:t>ии</w:t>
            </w:r>
            <w:r w:rsidRPr="00406C44">
              <w:rPr>
                <w:sz w:val="24"/>
                <w:lang w:val="ru-RU"/>
              </w:rPr>
              <w:tab/>
              <w:t>и её</w:t>
            </w:r>
            <w:proofErr w:type="gramEnd"/>
            <w:r w:rsidRPr="00406C44">
              <w:rPr>
                <w:spacing w:val="-3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работоспособность</w:t>
            </w:r>
          </w:p>
        </w:tc>
        <w:tc>
          <w:tcPr>
            <w:tcW w:w="4268" w:type="dxa"/>
          </w:tcPr>
          <w:p w:rsidR="00BA14C9" w:rsidRDefault="00BA14C9" w:rsidP="00D9791C">
            <w:pPr>
              <w:pStyle w:val="TableParagraph"/>
              <w:ind w:left="355" w:right="335" w:hanging="20"/>
              <w:jc w:val="both"/>
              <w:rPr>
                <w:sz w:val="24"/>
              </w:rPr>
            </w:pPr>
            <w:r w:rsidRPr="00406C44">
              <w:rPr>
                <w:sz w:val="24"/>
                <w:lang w:val="ru-RU"/>
              </w:rPr>
              <w:t xml:space="preserve">Автоматическая пожарная система имеется в надлежащем состоянии. </w:t>
            </w:r>
            <w:proofErr w:type="spellStart"/>
            <w:r>
              <w:rPr>
                <w:sz w:val="24"/>
              </w:rPr>
              <w:t>Обслуживает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  <w:tr w:rsidR="00BA14C9" w:rsidRPr="00891F96" w:rsidTr="00D9791C">
        <w:trPr>
          <w:trHeight w:hRule="exact" w:val="1114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8" w:lineRule="exact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Организация охраны и пропускного режима</w:t>
            </w:r>
          </w:p>
        </w:tc>
        <w:tc>
          <w:tcPr>
            <w:tcW w:w="4268" w:type="dxa"/>
          </w:tcPr>
          <w:p w:rsidR="00BA14C9" w:rsidRPr="00891F96" w:rsidRDefault="00BA14C9" w:rsidP="00D9791C">
            <w:pPr>
              <w:pStyle w:val="TableParagraph"/>
              <w:ind w:left="242" w:right="241" w:hanging="4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Учре</w:t>
            </w:r>
            <w:r>
              <w:rPr>
                <w:sz w:val="24"/>
                <w:lang w:val="ru-RU"/>
              </w:rPr>
              <w:t>ждение находится под охраной и</w:t>
            </w:r>
            <w:r w:rsidRPr="00406C44">
              <w:rPr>
                <w:sz w:val="24"/>
                <w:lang w:val="ru-RU"/>
              </w:rPr>
              <w:t xml:space="preserve"> организован пропускной режим. </w:t>
            </w:r>
            <w:r w:rsidRPr="00891F96">
              <w:rPr>
                <w:sz w:val="24"/>
                <w:lang w:val="ru-RU"/>
              </w:rPr>
              <w:t>Территория ДОУ закрыта, вход на территорию п</w:t>
            </w:r>
            <w:r>
              <w:rPr>
                <w:sz w:val="24"/>
                <w:lang w:val="ru-RU"/>
              </w:rPr>
              <w:t>о пропускам</w:t>
            </w:r>
            <w:r w:rsidRPr="00891F96">
              <w:rPr>
                <w:sz w:val="24"/>
                <w:lang w:val="ru-RU"/>
              </w:rPr>
              <w:t>.</w:t>
            </w:r>
          </w:p>
        </w:tc>
      </w:tr>
      <w:tr w:rsidR="00BA14C9" w:rsidRPr="00460B5A" w:rsidTr="00D9791C">
        <w:trPr>
          <w:trHeight w:hRule="exact" w:val="56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32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списков телефонов, обеспечивающих безопасность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688" w:right="613" w:hanging="6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Списки телефон</w:t>
            </w:r>
            <w:r>
              <w:rPr>
                <w:sz w:val="24"/>
                <w:lang w:val="ru-RU"/>
              </w:rPr>
              <w:t>ов в наличии имеются в 2 -х</w:t>
            </w:r>
            <w:r w:rsidRPr="00406C44">
              <w:rPr>
                <w:sz w:val="24"/>
                <w:lang w:val="ru-RU"/>
              </w:rPr>
              <w:t xml:space="preserve"> здания</w:t>
            </w:r>
            <w:r>
              <w:rPr>
                <w:sz w:val="24"/>
                <w:lang w:val="ru-RU"/>
              </w:rPr>
              <w:t>х</w:t>
            </w:r>
          </w:p>
        </w:tc>
      </w:tr>
      <w:tr w:rsidR="00BA14C9" w:rsidTr="00D9791C">
        <w:trPr>
          <w:trHeight w:hRule="exact" w:val="286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68" w:lineRule="exact"/>
              <w:ind w:left="160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эвакуации</w:t>
            </w:r>
            <w:proofErr w:type="spellEnd"/>
          </w:p>
        </w:tc>
        <w:tc>
          <w:tcPr>
            <w:tcW w:w="4268" w:type="dxa"/>
          </w:tcPr>
          <w:p w:rsidR="00BA14C9" w:rsidRPr="00891F96" w:rsidRDefault="00BA14C9" w:rsidP="00D9791C">
            <w:pPr>
              <w:pStyle w:val="TableParagraph"/>
              <w:spacing w:line="268" w:lineRule="exact"/>
              <w:ind w:left="463" w:right="1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>ов</w:t>
            </w:r>
            <w:proofErr w:type="spellEnd"/>
          </w:p>
        </w:tc>
      </w:tr>
      <w:tr w:rsidR="00BA14C9" w:rsidRPr="00460B5A" w:rsidTr="00D9791C">
        <w:trPr>
          <w:trHeight w:hRule="exact" w:val="56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184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и состояние пожарных (эвакуационных) выходов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108" w:right="159" w:hanging="92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Пожарные (эвакуационные) выходы в хорошем состоянии</w:t>
            </w:r>
          </w:p>
        </w:tc>
      </w:tr>
      <w:tr w:rsidR="00BA14C9" w:rsidRPr="00460B5A" w:rsidTr="00D9791C">
        <w:trPr>
          <w:trHeight w:hRule="exact" w:val="1114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70" w:lineRule="exact"/>
              <w:ind w:left="160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ограждения</w:t>
            </w:r>
            <w:proofErr w:type="spellEnd"/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340" w:right="337" w:hanging="4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Территория в удовлетворительном состоянии. Ограждения – забор металлический, имеются металлические ворота и 2 калитки.</w:t>
            </w:r>
          </w:p>
        </w:tc>
      </w:tr>
      <w:tr w:rsidR="00BA14C9" w:rsidRPr="00460B5A" w:rsidTr="00D9791C">
        <w:trPr>
          <w:trHeight w:hRule="exact" w:val="840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61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ответственных лиц за обеспечение пожарной безопасности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224" w:right="222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Ответственный по пожарной б</w:t>
            </w:r>
            <w:r>
              <w:rPr>
                <w:sz w:val="24"/>
                <w:lang w:val="ru-RU"/>
              </w:rPr>
              <w:t>езопасности – заведующий хозяйством</w:t>
            </w:r>
          </w:p>
          <w:p w:rsidR="00BA14C9" w:rsidRPr="00406C44" w:rsidRDefault="00BA14C9" w:rsidP="00D9791C">
            <w:pPr>
              <w:pStyle w:val="TableParagraph"/>
              <w:ind w:right="222"/>
              <w:rPr>
                <w:sz w:val="24"/>
                <w:lang w:val="ru-RU"/>
              </w:rPr>
            </w:pPr>
          </w:p>
        </w:tc>
      </w:tr>
      <w:tr w:rsidR="00BA14C9" w:rsidTr="00D9791C">
        <w:trPr>
          <w:trHeight w:hRule="exact" w:val="56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61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ответственных лиц за обеспечение охраны труда</w:t>
            </w:r>
          </w:p>
        </w:tc>
        <w:tc>
          <w:tcPr>
            <w:tcW w:w="4268" w:type="dxa"/>
          </w:tcPr>
          <w:p w:rsidR="00BA14C9" w:rsidRDefault="00BA14C9" w:rsidP="00D9791C">
            <w:pPr>
              <w:pStyle w:val="TableParagraph"/>
              <w:spacing w:line="268" w:lineRule="exact"/>
              <w:ind w:left="487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</w:tr>
      <w:tr w:rsidR="00BA14C9" w:rsidTr="00D9791C">
        <w:trPr>
          <w:trHeight w:hRule="exact" w:val="1114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61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Наличие ответственных лиц за обеспечение безопасности образовательного процесса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223" w:right="222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Старший во</w:t>
            </w:r>
            <w:r>
              <w:rPr>
                <w:sz w:val="24"/>
                <w:lang w:val="ru-RU"/>
              </w:rPr>
              <w:t>спитатель,  заведующий хозяйством</w:t>
            </w:r>
            <w:r w:rsidRPr="00406C44">
              <w:rPr>
                <w:sz w:val="24"/>
                <w:lang w:val="ru-RU"/>
              </w:rPr>
              <w:t>, воспитатели групп,</w:t>
            </w:r>
          </w:p>
          <w:p w:rsidR="00BA14C9" w:rsidRDefault="00BA14C9" w:rsidP="00D9791C">
            <w:pPr>
              <w:pStyle w:val="TableParagraph"/>
              <w:ind w:left="222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педагоги-специалисты</w:t>
            </w:r>
            <w:proofErr w:type="spellEnd"/>
          </w:p>
        </w:tc>
      </w:tr>
      <w:tr w:rsidR="00BA14C9" w:rsidTr="00D9791C">
        <w:trPr>
          <w:trHeight w:hRule="exact" w:val="562"/>
        </w:trPr>
        <w:tc>
          <w:tcPr>
            <w:tcW w:w="9576" w:type="dxa"/>
            <w:gridSpan w:val="2"/>
          </w:tcPr>
          <w:p w:rsidR="00BA14C9" w:rsidRDefault="00BA14C9" w:rsidP="00D9791C">
            <w:pPr>
              <w:pStyle w:val="TableParagraph"/>
              <w:spacing w:line="273" w:lineRule="exact"/>
              <w:ind w:left="879" w:right="3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</w:tr>
      <w:tr w:rsidR="00BA14C9" w:rsidTr="00D9791C">
        <w:trPr>
          <w:trHeight w:hRule="exact" w:val="286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73" w:lineRule="exact"/>
              <w:ind w:left="1519" w:right="5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Помещение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назначение</w:t>
            </w:r>
            <w:proofErr w:type="spellEnd"/>
          </w:p>
        </w:tc>
        <w:tc>
          <w:tcPr>
            <w:tcW w:w="4268" w:type="dxa"/>
          </w:tcPr>
          <w:p w:rsidR="00BA14C9" w:rsidRDefault="00BA14C9" w:rsidP="00D9791C">
            <w:pPr>
              <w:pStyle w:val="TableParagraph"/>
              <w:spacing w:line="273" w:lineRule="exact"/>
              <w:ind w:left="1762" w:right="6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Оснащение</w:t>
            </w:r>
            <w:proofErr w:type="spellEnd"/>
          </w:p>
        </w:tc>
      </w:tr>
      <w:tr w:rsidR="00BA14C9" w:rsidTr="00D9791C">
        <w:trPr>
          <w:trHeight w:hRule="exact" w:val="359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70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Групповые комнаты</w:t>
            </w:r>
          </w:p>
          <w:p w:rsidR="00BA14C9" w:rsidRPr="00406C44" w:rsidRDefault="00BA14C9" w:rsidP="00D9791C">
            <w:pPr>
              <w:pStyle w:val="TableParagraph"/>
              <w:ind w:left="160" w:right="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BA14C9" w:rsidRPr="00406C44" w:rsidRDefault="00BA14C9" w:rsidP="00D9791C">
            <w:pPr>
              <w:pStyle w:val="TableParagraph"/>
              <w:ind w:left="160" w:right="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Самостоятельная деятельность детей. Образовательная деятельность, осуществляемая в ходе режимных моментов.</w:t>
            </w:r>
          </w:p>
          <w:p w:rsidR="00BA14C9" w:rsidRPr="00406C44" w:rsidRDefault="00BA14C9" w:rsidP="00D9791C">
            <w:pPr>
              <w:pStyle w:val="TableParagraph"/>
              <w:ind w:left="160" w:right="128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Удовлетворение потребности детей в самовыражении.</w:t>
            </w:r>
          </w:p>
          <w:p w:rsidR="00BA14C9" w:rsidRPr="00406C44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Индивидуальная работа.</w:t>
            </w:r>
          </w:p>
          <w:p w:rsidR="00BA14C9" w:rsidRPr="00406C44" w:rsidRDefault="00BA14C9" w:rsidP="00D9791C">
            <w:pPr>
              <w:pStyle w:val="TableParagraph"/>
              <w:ind w:left="160" w:right="14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Совместные с родителями групповые мероприятия: досуги, конкурсы, развлечения и др.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60" w:right="84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Детская мебель: столы, стулья Сюжетно-ролевые игры: В соответствии с возрастом детей (условно):  «Дом», «Магазин»,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«Больница», «Парикмахерская»,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«Мастерская» и др.</w:t>
            </w:r>
          </w:p>
          <w:p w:rsidR="00BA14C9" w:rsidRPr="00D757A4" w:rsidRDefault="00BA14C9" w:rsidP="00D9791C">
            <w:pPr>
              <w:pStyle w:val="TableParagraph"/>
              <w:ind w:left="160" w:right="1011"/>
              <w:rPr>
                <w:sz w:val="24"/>
                <w:lang w:val="ru-RU"/>
              </w:rPr>
            </w:pPr>
            <w:r w:rsidRPr="00D757A4">
              <w:rPr>
                <w:sz w:val="24"/>
                <w:lang w:val="ru-RU"/>
              </w:rPr>
              <w:t>Центр художественно-эстетиче</w:t>
            </w:r>
            <w:r>
              <w:rPr>
                <w:sz w:val="24"/>
                <w:lang w:val="ru-RU"/>
              </w:rPr>
              <w:t>с</w:t>
            </w:r>
            <w:r w:rsidRPr="00D757A4">
              <w:rPr>
                <w:sz w:val="24"/>
                <w:lang w:val="ru-RU"/>
              </w:rPr>
              <w:t>кого развития</w:t>
            </w:r>
          </w:p>
          <w:p w:rsidR="00BA14C9" w:rsidRPr="00D757A4" w:rsidRDefault="00BA14C9" w:rsidP="00D9791C">
            <w:pPr>
              <w:pStyle w:val="TableParagraph"/>
              <w:ind w:left="160" w:right="1011"/>
              <w:rPr>
                <w:sz w:val="24"/>
                <w:lang w:val="ru-RU"/>
              </w:rPr>
            </w:pPr>
            <w:r w:rsidRPr="00D757A4">
              <w:rPr>
                <w:sz w:val="24"/>
                <w:lang w:val="ru-RU"/>
              </w:rPr>
              <w:t>Центр литературы</w:t>
            </w:r>
          </w:p>
          <w:p w:rsidR="00BA14C9" w:rsidRPr="00406C44" w:rsidRDefault="00BA14C9" w:rsidP="00D9791C">
            <w:pPr>
              <w:pStyle w:val="TableParagraph"/>
              <w:ind w:left="160" w:right="17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Центр моделирования</w:t>
            </w:r>
            <w:r w:rsidRPr="00D757A4">
              <w:rPr>
                <w:sz w:val="24"/>
                <w:lang w:val="ru-RU"/>
              </w:rPr>
              <w:t xml:space="preserve"> и конструирования Центр </w:t>
            </w:r>
            <w:r>
              <w:rPr>
                <w:sz w:val="24"/>
                <w:lang w:val="ru-RU"/>
              </w:rPr>
              <w:t>театрализованных игр</w:t>
            </w:r>
          </w:p>
          <w:p w:rsidR="00BA14C9" w:rsidRDefault="00BA14C9" w:rsidP="00D9791C">
            <w:pPr>
              <w:pStyle w:val="TableParagraph"/>
              <w:ind w:left="160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A14C9" w:rsidRDefault="00BA14C9" w:rsidP="00BA14C9">
      <w:pPr>
        <w:rPr>
          <w:sz w:val="24"/>
        </w:rPr>
        <w:sectPr w:rsidR="00BA14C9" w:rsidSect="00BA14C9">
          <w:footerReference w:type="default" r:id="rId7"/>
          <w:pgSz w:w="11920" w:h="16850"/>
          <w:pgMar w:top="851" w:right="851" w:bottom="851" w:left="851" w:header="0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8"/>
      </w:tblGrid>
      <w:tr w:rsidR="00BA14C9" w:rsidTr="00D9791C">
        <w:trPr>
          <w:trHeight w:hRule="exact" w:val="11328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62" w:lineRule="exact"/>
              <w:ind w:left="160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Групповые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4268" w:type="dxa"/>
            <w:tcBorders>
              <w:bottom w:val="thinThick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Игровой центр</w:t>
            </w:r>
          </w:p>
          <w:p w:rsidR="00BA14C9" w:rsidRPr="00406C44" w:rsidRDefault="00BA14C9" w:rsidP="00D9791C">
            <w:pPr>
              <w:pStyle w:val="TableParagraph"/>
              <w:ind w:left="160" w:right="38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Центр музыкального развития Центр патриотического воспитания (старший дошкольный возраст) Центр физкультуры и оздоровления Центр познавательного развития</w:t>
            </w:r>
          </w:p>
          <w:p w:rsidR="00BA14C9" w:rsidRPr="00406C44" w:rsidRDefault="00BA14C9" w:rsidP="00D9791C">
            <w:pPr>
              <w:pStyle w:val="TableParagraph"/>
              <w:ind w:left="160" w:right="11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Уголок школьника (подготовительные группы)</w:t>
            </w:r>
          </w:p>
          <w:p w:rsidR="00BA14C9" w:rsidRPr="00406C44" w:rsidRDefault="00BA14C9" w:rsidP="00D9791C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Центр «Будем говорить правильно» (логопедическая группа и подготовительная группа)</w:t>
            </w:r>
          </w:p>
          <w:p w:rsidR="00BA14C9" w:rsidRPr="00406C44" w:rsidRDefault="00BA14C9" w:rsidP="00D9791C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Центр сенсорного развития (ранний и младший дошкольный возраст) Игрушки, игры, пособия в соответствии возрастными особенностями детей.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Мебель, </w:t>
            </w:r>
            <w:proofErr w:type="gramStart"/>
            <w:r w:rsidRPr="00406C44">
              <w:rPr>
                <w:sz w:val="24"/>
                <w:lang w:val="ru-RU"/>
              </w:rPr>
              <w:t>согласно роста</w:t>
            </w:r>
            <w:proofErr w:type="gramEnd"/>
            <w:r w:rsidRPr="00406C44">
              <w:rPr>
                <w:sz w:val="24"/>
                <w:lang w:val="ru-RU"/>
              </w:rPr>
              <w:t xml:space="preserve"> детей.</w:t>
            </w:r>
          </w:p>
          <w:p w:rsidR="00BA14C9" w:rsidRPr="00406C44" w:rsidRDefault="00BA14C9" w:rsidP="00D9791C">
            <w:pPr>
              <w:pStyle w:val="TableParagraph"/>
              <w:ind w:left="160" w:right="404" w:firstLine="12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В буфетных установлены двойные мойки, сушилки для посуды, хозяйственный шкаф.</w:t>
            </w:r>
            <w:r w:rsidRPr="00406C44">
              <w:rPr>
                <w:spacing w:val="50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Паласы-</w:t>
            </w:r>
          </w:p>
          <w:p w:rsidR="00BA14C9" w:rsidRPr="00406C44" w:rsidRDefault="00BA14C9" w:rsidP="00D9791C">
            <w:pPr>
              <w:pStyle w:val="TableParagraph"/>
              <w:ind w:left="160" w:right="7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 Титаны -2</w:t>
            </w:r>
            <w:r w:rsidRPr="00406C4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Шкафы для уборочногоинвентаря-7</w:t>
            </w:r>
            <w:r w:rsidRPr="00406C44">
              <w:rPr>
                <w:sz w:val="24"/>
                <w:lang w:val="ru-RU"/>
              </w:rPr>
              <w:t>.</w:t>
            </w:r>
          </w:p>
          <w:p w:rsidR="00BA14C9" w:rsidRPr="00406C44" w:rsidRDefault="00BA14C9" w:rsidP="00D9791C">
            <w:pPr>
              <w:pStyle w:val="TableParagraph"/>
              <w:ind w:left="160" w:right="-1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материал по </w:t>
            </w:r>
            <w:proofErr w:type="spellStart"/>
            <w:r w:rsidRPr="00406C44">
              <w:rPr>
                <w:sz w:val="24"/>
                <w:lang w:val="ru-RU"/>
              </w:rPr>
              <w:t>изодеятельности</w:t>
            </w:r>
            <w:proofErr w:type="spellEnd"/>
            <w:r w:rsidRPr="00406C44">
              <w:rPr>
                <w:sz w:val="24"/>
                <w:lang w:val="ru-RU"/>
              </w:rPr>
              <w:t xml:space="preserve"> (краски, гуашь, карандаши, пастель, мелки, цветная бумага и картон, инструменты и материалы для нетрадиционного рисования, бросовый и природный материал для изготовления поделок).</w:t>
            </w:r>
          </w:p>
          <w:p w:rsidR="00BA14C9" w:rsidRPr="00406C44" w:rsidRDefault="00BA14C9" w:rsidP="00D9791C">
            <w:pPr>
              <w:pStyle w:val="TableParagraph"/>
              <w:ind w:left="160" w:right="14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Подборки методической литературы, дидактических разработок Диагностический материал Перспективные и календарные планы, табеля посещаемости и другая документация</w:t>
            </w:r>
          </w:p>
          <w:p w:rsidR="00BA14C9" w:rsidRPr="00697386" w:rsidRDefault="00BA14C9" w:rsidP="00D9791C">
            <w:pPr>
              <w:pStyle w:val="TableParagraph"/>
              <w:spacing w:before="5"/>
              <w:ind w:right="159"/>
              <w:rPr>
                <w:b/>
                <w:sz w:val="24"/>
                <w:lang w:val="ru-RU"/>
              </w:rPr>
            </w:pPr>
            <w:r w:rsidRPr="00697386">
              <w:rPr>
                <w:sz w:val="24"/>
                <w:lang w:val="ru-RU"/>
              </w:rPr>
              <w:t>Комнаты эмоциональной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97386">
              <w:rPr>
                <w:sz w:val="24"/>
                <w:lang w:val="ru-RU"/>
              </w:rPr>
              <w:t>разгрузки-3</w:t>
            </w:r>
          </w:p>
        </w:tc>
      </w:tr>
      <w:tr w:rsidR="00BA14C9" w:rsidRPr="00460B5A" w:rsidTr="00D9791C">
        <w:trPr>
          <w:trHeight w:hRule="exact" w:val="2494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Спальные помещения</w:t>
            </w:r>
          </w:p>
          <w:p w:rsidR="00BA14C9" w:rsidRPr="00406C44" w:rsidRDefault="00BA14C9" w:rsidP="00D9791C">
            <w:pPr>
              <w:pStyle w:val="TableParagraph"/>
              <w:spacing w:line="274" w:lineRule="exact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Дневной сон</w:t>
            </w:r>
          </w:p>
          <w:p w:rsidR="00BA14C9" w:rsidRPr="00406C44" w:rsidRDefault="00BA14C9" w:rsidP="00D9791C">
            <w:pPr>
              <w:pStyle w:val="TableParagraph"/>
              <w:ind w:left="160" w:right="56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деятельность, осуществляемая в ходе режимных моментов Гимнастика пробуждения после сна Игровая</w:t>
            </w:r>
            <w:r w:rsidRPr="00406C44">
              <w:rPr>
                <w:spacing w:val="-4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деятельность</w:t>
            </w:r>
          </w:p>
          <w:p w:rsidR="00BA14C9" w:rsidRDefault="00BA14C9" w:rsidP="00D9791C">
            <w:pPr>
              <w:pStyle w:val="TableParagraph"/>
              <w:ind w:left="160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разгрузка</w:t>
            </w:r>
            <w:proofErr w:type="spellEnd"/>
          </w:p>
        </w:tc>
        <w:tc>
          <w:tcPr>
            <w:tcW w:w="4268" w:type="dxa"/>
            <w:tcBorders>
              <w:top w:val="thickThin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spacing w:line="245" w:lineRule="exact"/>
              <w:ind w:left="160" w:right="15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В спальнях </w:t>
            </w:r>
            <w:proofErr w:type="gramStart"/>
            <w:r w:rsidRPr="00406C44">
              <w:rPr>
                <w:sz w:val="24"/>
                <w:lang w:val="ru-RU"/>
              </w:rPr>
              <w:t>установлены</w:t>
            </w:r>
            <w:proofErr w:type="gramEnd"/>
            <w:r w:rsidRPr="00406C44">
              <w:rPr>
                <w:sz w:val="24"/>
                <w:lang w:val="ru-RU"/>
              </w:rPr>
              <w:t xml:space="preserve"> отдельные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кровати.</w:t>
            </w:r>
          </w:p>
          <w:p w:rsidR="00BA14C9" w:rsidRPr="00406C44" w:rsidRDefault="00BA14C9" w:rsidP="00D9791C">
            <w:pPr>
              <w:pStyle w:val="TableParagraph"/>
              <w:ind w:left="160" w:right="70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Оборудование </w:t>
            </w:r>
            <w:proofErr w:type="spellStart"/>
            <w:r w:rsidRPr="00406C44">
              <w:rPr>
                <w:sz w:val="24"/>
                <w:lang w:val="ru-RU"/>
              </w:rPr>
              <w:t>коррегирующие</w:t>
            </w:r>
            <w:proofErr w:type="spellEnd"/>
            <w:r w:rsidRPr="00406C44">
              <w:rPr>
                <w:sz w:val="24"/>
                <w:lang w:val="ru-RU"/>
              </w:rPr>
              <w:t xml:space="preserve"> и сенсорные дорожки.</w:t>
            </w:r>
          </w:p>
          <w:p w:rsidR="00BA14C9" w:rsidRPr="00406C44" w:rsidRDefault="00BA14C9" w:rsidP="00D9791C">
            <w:pPr>
              <w:pStyle w:val="TableParagraph"/>
              <w:ind w:left="160" w:right="37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Подборка аудиокассет и дисков с записями колыбельных песен, русских сказок, </w:t>
            </w:r>
            <w:proofErr w:type="spellStart"/>
            <w:r w:rsidRPr="00406C44">
              <w:rPr>
                <w:sz w:val="24"/>
                <w:lang w:val="ru-RU"/>
              </w:rPr>
              <w:t>потешек</w:t>
            </w:r>
            <w:proofErr w:type="spellEnd"/>
            <w:r w:rsidRPr="00406C44">
              <w:rPr>
                <w:sz w:val="24"/>
                <w:lang w:val="ru-RU"/>
              </w:rPr>
              <w:t>, музыкальных произведений, звуков природы.</w:t>
            </w:r>
          </w:p>
        </w:tc>
      </w:tr>
      <w:tr w:rsidR="00BA14C9" w:rsidRPr="00460B5A" w:rsidTr="00D9791C">
        <w:trPr>
          <w:trHeight w:hRule="exact" w:val="564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5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Приемные групп</w:t>
            </w:r>
          </w:p>
          <w:p w:rsidR="00BA14C9" w:rsidRPr="00406C44" w:rsidRDefault="00BA14C9" w:rsidP="00D9791C">
            <w:pPr>
              <w:pStyle w:val="TableParagraph"/>
              <w:spacing w:line="274" w:lineRule="exact"/>
              <w:ind w:left="160" w:right="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деятельность, осуществляемая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60" w:right="16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В раздевалках установлены индивидуальные шкафчики, выставки</w:t>
            </w:r>
          </w:p>
        </w:tc>
      </w:tr>
    </w:tbl>
    <w:p w:rsidR="00BA14C9" w:rsidRPr="00406C44" w:rsidRDefault="00BA14C9" w:rsidP="00BA14C9">
      <w:pPr>
        <w:rPr>
          <w:sz w:val="24"/>
          <w:lang w:val="ru-RU"/>
        </w:rPr>
        <w:sectPr w:rsidR="00BA14C9" w:rsidRPr="00406C44" w:rsidSect="00BA14C9">
          <w:footerReference w:type="default" r:id="rId8"/>
          <w:pgSz w:w="11920" w:h="16850"/>
          <w:pgMar w:top="1140" w:right="620" w:bottom="1160" w:left="1480" w:header="0" w:footer="0" w:gutter="0"/>
          <w:pgNumType w:start="57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8"/>
      </w:tblGrid>
      <w:tr w:rsidR="00BA14C9" w:rsidRPr="00460B5A" w:rsidTr="00D9791C">
        <w:trPr>
          <w:trHeight w:hRule="exact" w:val="166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ind w:left="160" w:right="227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lastRenderedPageBreak/>
              <w:t>в ходе режимных моментов Эмоциональная разгрузка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Информационно-просветительская работа с родителями</w:t>
            </w:r>
          </w:p>
          <w:p w:rsidR="00BA14C9" w:rsidRPr="00406C44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Консультативная работа с родителями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60" w:right="-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для детских творческих работ,  стенды с информацией для родителей: папк</w:t>
            </w:r>
            <w:proofErr w:type="gramStart"/>
            <w:r w:rsidRPr="00406C44">
              <w:rPr>
                <w:sz w:val="24"/>
                <w:lang w:val="ru-RU"/>
              </w:rPr>
              <w:t>и-</w:t>
            </w:r>
            <w:proofErr w:type="gramEnd"/>
            <w:r w:rsidRPr="00406C44">
              <w:rPr>
                <w:sz w:val="24"/>
                <w:lang w:val="ru-RU"/>
              </w:rPr>
              <w:t xml:space="preserve"> передвижки для родителей, выстав</w:t>
            </w:r>
            <w:r>
              <w:rPr>
                <w:sz w:val="24"/>
                <w:lang w:val="ru-RU"/>
              </w:rPr>
              <w:t>ки детского творчества, «Природа и вдохновение</w:t>
            </w:r>
            <w:r w:rsidRPr="00406C44">
              <w:rPr>
                <w:sz w:val="24"/>
                <w:lang w:val="ru-RU"/>
              </w:rPr>
              <w:t>», Выносной материал для прогулок.</w:t>
            </w:r>
          </w:p>
        </w:tc>
      </w:tr>
      <w:tr w:rsidR="00BA14C9" w:rsidRPr="00460B5A" w:rsidTr="00D9791C">
        <w:trPr>
          <w:trHeight w:hRule="exact" w:val="359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37" w:lineRule="auto"/>
              <w:ind w:left="160" w:right="146" w:firstLine="1269"/>
              <w:rPr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 xml:space="preserve">Умывальные комнаты </w:t>
            </w:r>
            <w:r w:rsidRPr="00406C44">
              <w:rPr>
                <w:sz w:val="24"/>
                <w:lang w:val="ru-RU"/>
              </w:rPr>
              <w:t>Образовательная деятельность, осуществляемая в ходе режимных моментов</w:t>
            </w:r>
          </w:p>
          <w:p w:rsidR="00BA14C9" w:rsidRPr="00406C44" w:rsidRDefault="00BA14C9" w:rsidP="00D9791C">
            <w:pPr>
              <w:pStyle w:val="TableParagraph"/>
              <w:ind w:left="160" w:right="2388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Гигиенические процедуры Закаливание водой</w:t>
            </w:r>
          </w:p>
          <w:p w:rsidR="00BA14C9" w:rsidRPr="00406C44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Детский труд, связанный с водой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15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В дошкольных группах </w:t>
            </w:r>
            <w:proofErr w:type="gramStart"/>
            <w:r w:rsidRPr="00406C44">
              <w:rPr>
                <w:sz w:val="24"/>
                <w:lang w:val="ru-RU"/>
              </w:rPr>
              <w:t>отдельные</w:t>
            </w:r>
            <w:proofErr w:type="gramEnd"/>
          </w:p>
          <w:p w:rsidR="00BA14C9" w:rsidRPr="00406C44" w:rsidRDefault="00BA14C9" w:rsidP="00D9791C">
            <w:pPr>
              <w:pStyle w:val="TableParagraph"/>
              <w:ind w:left="160" w:right="-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туалеты для мальчиков и девочек. В умывальной комнате отдельные раковины, поддон для мытья ног, шкафчики с ячейками для полотенец на каждого ребенка. В группе раннего возраста горшки на каждого ребенка, отдель</w:t>
            </w:r>
            <w:r>
              <w:rPr>
                <w:sz w:val="24"/>
                <w:lang w:val="ru-RU"/>
              </w:rPr>
              <w:t>ные раковины на детей</w:t>
            </w:r>
            <w:r w:rsidRPr="00406C44">
              <w:rPr>
                <w:sz w:val="24"/>
                <w:lang w:val="ru-RU"/>
              </w:rPr>
              <w:t>, ячейки для полотенец.</w:t>
            </w:r>
          </w:p>
          <w:p w:rsidR="00BA14C9" w:rsidRPr="00406C44" w:rsidRDefault="00BA14C9" w:rsidP="00D9791C">
            <w:pPr>
              <w:pStyle w:val="TableParagraph"/>
              <w:ind w:left="160" w:right="68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Оборудование и материалы для детского хозяйственно-бытового труда (стирки, мытья) Оборудование для закаливания водой.</w:t>
            </w:r>
          </w:p>
        </w:tc>
      </w:tr>
      <w:tr w:rsidR="00BA14C9" w:rsidRPr="00667FA6" w:rsidTr="00D9791C">
        <w:trPr>
          <w:trHeight w:hRule="exact" w:val="7463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37" w:lineRule="auto"/>
              <w:ind w:left="160" w:right="442" w:firstLine="1418"/>
              <w:rPr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 xml:space="preserve">Физкультурный зал </w:t>
            </w:r>
            <w:r w:rsidRPr="00406C44">
              <w:rPr>
                <w:sz w:val="24"/>
                <w:lang w:val="ru-RU"/>
              </w:rPr>
              <w:t>Совместная образовательная деятельность по физической культуре</w:t>
            </w:r>
          </w:p>
          <w:p w:rsidR="00BA14C9" w:rsidRPr="00406C44" w:rsidRDefault="00BA14C9" w:rsidP="00D9791C">
            <w:pPr>
              <w:pStyle w:val="TableParagraph"/>
              <w:ind w:left="160" w:right="184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Утренняя гимнастика Физкультурные досуги</w:t>
            </w:r>
          </w:p>
          <w:p w:rsidR="00BA14C9" w:rsidRPr="00406C44" w:rsidRDefault="00BA14C9" w:rsidP="00D9791C">
            <w:pPr>
              <w:pStyle w:val="TableParagraph"/>
              <w:ind w:left="160" w:right="128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Спортивные праздники, развлечения Индивидуальная работа по развитию основных видов движений Удовлетворение потребности детей в самовыражении</w:t>
            </w:r>
          </w:p>
          <w:p w:rsidR="00BA14C9" w:rsidRPr="00406C44" w:rsidRDefault="00BA14C9" w:rsidP="00D9791C">
            <w:pPr>
              <w:pStyle w:val="TableParagraph"/>
              <w:ind w:left="160" w:right="44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Частичное замещение прогулок в непогоду, мороз: организация двигательной активности детей</w:t>
            </w:r>
          </w:p>
          <w:p w:rsidR="00BA14C9" w:rsidRPr="00406C44" w:rsidRDefault="00BA14C9" w:rsidP="00D9791C">
            <w:pPr>
              <w:pStyle w:val="TableParagraph"/>
              <w:ind w:left="160" w:right="98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Консультативная работа с родителями и воспитателями</w:t>
            </w:r>
          </w:p>
          <w:p w:rsidR="00BA14C9" w:rsidRPr="00406C44" w:rsidRDefault="00BA14C9" w:rsidP="00D9791C">
            <w:pPr>
              <w:pStyle w:val="TableParagraph"/>
              <w:ind w:left="160" w:right="77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Совместные с родителями физкультурные праздники, досуги и развлечения</w:t>
            </w:r>
          </w:p>
        </w:tc>
        <w:tc>
          <w:tcPr>
            <w:tcW w:w="4268" w:type="dxa"/>
            <w:tcBorders>
              <w:bottom w:val="thinThick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-1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Спортинвентарь, массажные дорожки,</w:t>
            </w:r>
          </w:p>
          <w:p w:rsidR="00BA14C9" w:rsidRPr="00406C44" w:rsidRDefault="00BA14C9" w:rsidP="00D9791C">
            <w:pPr>
              <w:pStyle w:val="TableParagraph"/>
              <w:ind w:left="160" w:right="96"/>
              <w:rPr>
                <w:sz w:val="24"/>
                <w:lang w:val="ru-RU"/>
              </w:rPr>
            </w:pPr>
            <w:proofErr w:type="gramStart"/>
            <w:r w:rsidRPr="00406C44">
              <w:rPr>
                <w:sz w:val="24"/>
                <w:lang w:val="ru-RU"/>
              </w:rPr>
              <w:t xml:space="preserve">мячи, </w:t>
            </w:r>
            <w:proofErr w:type="spellStart"/>
            <w:r w:rsidRPr="00406C44">
              <w:rPr>
                <w:sz w:val="24"/>
                <w:lang w:val="ru-RU"/>
              </w:rPr>
              <w:t>фитболы</w:t>
            </w:r>
            <w:proofErr w:type="spellEnd"/>
            <w:r w:rsidRPr="00406C44">
              <w:rPr>
                <w:sz w:val="24"/>
                <w:lang w:val="ru-RU"/>
              </w:rPr>
              <w:t xml:space="preserve">, кегли, скакалки, обручи, </w:t>
            </w:r>
            <w:proofErr w:type="spellStart"/>
            <w:r w:rsidRPr="00406C44">
              <w:rPr>
                <w:sz w:val="24"/>
                <w:lang w:val="ru-RU"/>
              </w:rPr>
              <w:t>кольцебросы</w:t>
            </w:r>
            <w:proofErr w:type="spellEnd"/>
            <w:r w:rsidRPr="00406C44">
              <w:rPr>
                <w:sz w:val="24"/>
                <w:lang w:val="ru-RU"/>
              </w:rPr>
              <w:t xml:space="preserve">, 3 гимнастические стенки, спортивные стойки для </w:t>
            </w:r>
            <w:proofErr w:type="spellStart"/>
            <w:r w:rsidRPr="00406C44">
              <w:rPr>
                <w:sz w:val="24"/>
                <w:lang w:val="ru-RU"/>
              </w:rPr>
              <w:t>подлезания</w:t>
            </w:r>
            <w:proofErr w:type="spellEnd"/>
            <w:r w:rsidRPr="00406C44">
              <w:rPr>
                <w:sz w:val="24"/>
                <w:lang w:val="ru-RU"/>
              </w:rPr>
              <w:t>, дуги, бревно, 3 спортивные скамейки, баскетбольные щиты, ленты, гимнастические палки, канат-2, ребристые доски-3, маты-</w:t>
            </w:r>
            <w:proofErr w:type="gramEnd"/>
          </w:p>
          <w:p w:rsidR="00BA14C9" w:rsidRPr="00406C44" w:rsidRDefault="00BA14C9" w:rsidP="00D9791C">
            <w:pPr>
              <w:pStyle w:val="TableParagraph"/>
              <w:ind w:left="160" w:right="26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10. Нестандартное оборудование: степы, бутылочки с песком, дорожки для коррекции плоскостопия, массажные дорожки, шар для подпрыгивания</w:t>
            </w:r>
          </w:p>
          <w:p w:rsidR="00BA14C9" w:rsidRPr="00406C44" w:rsidRDefault="00BA14C9" w:rsidP="00D9791C">
            <w:pPr>
              <w:pStyle w:val="TableParagraph"/>
              <w:ind w:left="160" w:right="3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Спортивный игровой инвентарь: кегли, мячи, гантели, скакалки, обручи, кубики. Атрибуты и игрушки для подвижных игр</w:t>
            </w:r>
          </w:p>
          <w:p w:rsidR="00BA14C9" w:rsidRDefault="00BA14C9" w:rsidP="00D9791C">
            <w:pPr>
              <w:pStyle w:val="TableParagraph"/>
              <w:ind w:left="160" w:right="42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Оборудование для спортивных игр: баскетбола, волейбола, хоккея, бадминтона.</w:t>
            </w:r>
          </w:p>
          <w:p w:rsidR="00BA14C9" w:rsidRPr="00406C44" w:rsidRDefault="00BA14C9" w:rsidP="00D9791C">
            <w:pPr>
              <w:pStyle w:val="TableParagraph"/>
              <w:ind w:left="160" w:right="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Боксерская груша.</w:t>
            </w:r>
          </w:p>
          <w:p w:rsidR="00BA14C9" w:rsidRPr="00406C44" w:rsidRDefault="00BA14C9" w:rsidP="00D9791C">
            <w:pPr>
              <w:pStyle w:val="TableParagraph"/>
              <w:ind w:left="160" w:right="-1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Подборка аудиокассет с комплексами утренней гимнастики и музыкальными произведениями</w:t>
            </w:r>
          </w:p>
          <w:p w:rsidR="00BA14C9" w:rsidRPr="00406C44" w:rsidRDefault="00BA14C9" w:rsidP="00D9791C">
            <w:pPr>
              <w:pStyle w:val="TableParagraph"/>
              <w:ind w:left="160" w:right="11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Подборка методической литературы и Пособий</w:t>
            </w:r>
          </w:p>
          <w:p w:rsidR="00BA14C9" w:rsidRPr="00406C44" w:rsidRDefault="00BA14C9" w:rsidP="00D9791C">
            <w:pPr>
              <w:pStyle w:val="TableParagraph"/>
              <w:spacing w:before="5"/>
              <w:ind w:left="160" w:right="1324"/>
              <w:rPr>
                <w:b/>
                <w:i/>
                <w:sz w:val="24"/>
                <w:lang w:val="ru-RU"/>
              </w:rPr>
            </w:pPr>
            <w:r w:rsidRPr="00406C44">
              <w:rPr>
                <w:spacing w:val="-60"/>
                <w:sz w:val="24"/>
                <w:u w:val="thick"/>
                <w:lang w:val="ru-RU"/>
              </w:rPr>
              <w:t xml:space="preserve"> </w:t>
            </w:r>
          </w:p>
        </w:tc>
      </w:tr>
      <w:tr w:rsidR="00BA14C9" w:rsidRPr="00C17361" w:rsidTr="00D9791C">
        <w:trPr>
          <w:trHeight w:hRule="exact" w:val="6083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lastRenderedPageBreak/>
              <w:t>Музыкальный зал</w:t>
            </w:r>
          </w:p>
          <w:p w:rsidR="00BA14C9" w:rsidRPr="00406C44" w:rsidRDefault="00BA14C9" w:rsidP="00D9791C">
            <w:pPr>
              <w:pStyle w:val="TableParagraph"/>
              <w:ind w:left="160" w:right="45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Совместная образовательная деятель</w:t>
            </w:r>
            <w:r>
              <w:rPr>
                <w:sz w:val="24"/>
                <w:lang w:val="ru-RU"/>
              </w:rPr>
              <w:t>ность по музыкальному развитию</w:t>
            </w:r>
            <w:r w:rsidRPr="00406C44">
              <w:rPr>
                <w:sz w:val="24"/>
                <w:lang w:val="ru-RU"/>
              </w:rPr>
              <w:t>, приобщению к музыкальному искусству и развитию музыкально-художественной деятельности Праздники, утренники, развлечения, досуги Утренняя гимнастика</w:t>
            </w:r>
          </w:p>
          <w:p w:rsidR="00BA14C9" w:rsidRPr="00406C44" w:rsidRDefault="00BA14C9" w:rsidP="00D9791C">
            <w:pPr>
              <w:pStyle w:val="TableParagraph"/>
              <w:ind w:left="160" w:right="27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Интегрированные занятия по синтезу искусств Индивидуальная работа по развитию творческих способностей</w:t>
            </w:r>
          </w:p>
          <w:p w:rsidR="00BA14C9" w:rsidRPr="00406C44" w:rsidRDefault="00BA14C9" w:rsidP="00D9791C">
            <w:pPr>
              <w:pStyle w:val="TableParagraph"/>
              <w:ind w:left="160" w:right="128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Удовлетворение потребности детей в самовыражении</w:t>
            </w:r>
          </w:p>
          <w:p w:rsidR="00BA14C9" w:rsidRPr="00406C44" w:rsidRDefault="00BA14C9" w:rsidP="00D9791C">
            <w:pPr>
              <w:pStyle w:val="TableParagraph"/>
              <w:ind w:left="160" w:right="27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Частичное замещение прогулок в непогоду, мороз: организация двигательной активности, художественно-творческой деятельности детей Методические мероприятия с педагогами Консультативная работа с родителями и воспитателями</w:t>
            </w:r>
          </w:p>
          <w:p w:rsidR="00BA14C9" w:rsidRPr="00406C44" w:rsidRDefault="00BA14C9" w:rsidP="00D9791C">
            <w:pPr>
              <w:pStyle w:val="TableParagraph"/>
              <w:ind w:left="160" w:right="28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Совместные с родителями праздники, досуги и развлечения</w:t>
            </w:r>
          </w:p>
          <w:p w:rsidR="00BA14C9" w:rsidRPr="00406C44" w:rsidRDefault="00BA14C9" w:rsidP="00D9791C">
            <w:pPr>
              <w:pStyle w:val="TableParagraph"/>
              <w:ind w:left="160" w:right="34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Родительские собрания, концерты, выставки и другие мероприятия для родителей</w:t>
            </w:r>
          </w:p>
        </w:tc>
        <w:tc>
          <w:tcPr>
            <w:tcW w:w="4268" w:type="dxa"/>
          </w:tcPr>
          <w:p w:rsidR="00BA14C9" w:rsidRPr="001E3844" w:rsidRDefault="00BA14C9" w:rsidP="00D9791C">
            <w:pPr>
              <w:pStyle w:val="TableParagraph"/>
              <w:spacing w:line="260" w:lineRule="exact"/>
              <w:ind w:left="160" w:right="613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Пианино</w:t>
            </w:r>
          </w:p>
          <w:p w:rsidR="00BA14C9" w:rsidRPr="001E3844" w:rsidRDefault="00BA14C9" w:rsidP="00D9791C">
            <w:pPr>
              <w:pStyle w:val="TableParagraph"/>
              <w:ind w:left="160" w:right="288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 xml:space="preserve">Музыкальный центр-3, </w:t>
            </w:r>
            <w:r w:rsidRPr="001E3844">
              <w:rPr>
                <w:sz w:val="24"/>
              </w:rPr>
              <w:t>DVD</w:t>
            </w:r>
            <w:r w:rsidRPr="001E3844">
              <w:rPr>
                <w:sz w:val="24"/>
                <w:lang w:val="ru-RU"/>
              </w:rPr>
              <w:t xml:space="preserve">-плеер-1 </w:t>
            </w:r>
          </w:p>
          <w:p w:rsidR="00BA14C9" w:rsidRPr="001E3844" w:rsidRDefault="00BA14C9" w:rsidP="00D9791C">
            <w:pPr>
              <w:pStyle w:val="TableParagraph"/>
              <w:ind w:left="160" w:right="321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Детские музыкальные инструменты: ударные, металлофоны, шумовой оркестр</w:t>
            </w:r>
          </w:p>
          <w:p w:rsidR="00BA14C9" w:rsidRPr="001E3844" w:rsidRDefault="00BA14C9" w:rsidP="00D9791C">
            <w:pPr>
              <w:pStyle w:val="TableParagraph"/>
              <w:ind w:left="160" w:right="1936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Зеркала Театральный</w:t>
            </w:r>
            <w:r w:rsidRPr="001E3844">
              <w:rPr>
                <w:spacing w:val="-7"/>
                <w:sz w:val="24"/>
                <w:lang w:val="ru-RU"/>
              </w:rPr>
              <w:t xml:space="preserve"> </w:t>
            </w:r>
            <w:r w:rsidRPr="001E3844">
              <w:rPr>
                <w:sz w:val="24"/>
                <w:lang w:val="ru-RU"/>
              </w:rPr>
              <w:t>занавес</w:t>
            </w:r>
          </w:p>
          <w:p w:rsidR="00BA14C9" w:rsidRPr="001E3844" w:rsidRDefault="00BA14C9" w:rsidP="00D9791C">
            <w:pPr>
              <w:pStyle w:val="TableParagraph"/>
              <w:ind w:left="160" w:right="1557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Декорации, бутафория Различные виды театров Ширмы</w:t>
            </w:r>
          </w:p>
          <w:p w:rsidR="00BA14C9" w:rsidRPr="001E3844" w:rsidRDefault="00BA14C9" w:rsidP="00D9791C">
            <w:pPr>
              <w:pStyle w:val="TableParagraph"/>
              <w:ind w:left="160" w:right="847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Игрушки, атрибуты, наглядные пособия</w:t>
            </w:r>
          </w:p>
          <w:p w:rsidR="00BA14C9" w:rsidRPr="001E38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стулья для детей</w:t>
            </w:r>
          </w:p>
          <w:p w:rsidR="00BA14C9" w:rsidRPr="001E3844" w:rsidRDefault="00BA14C9" w:rsidP="00D9791C">
            <w:pPr>
              <w:pStyle w:val="TableParagraph"/>
              <w:ind w:left="160" w:right="772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Подборки аудио- и видеокассет, дисков с музыкальными произведениями</w:t>
            </w:r>
          </w:p>
          <w:p w:rsidR="00BA14C9" w:rsidRDefault="00BA14C9" w:rsidP="00D9791C">
            <w:pPr>
              <w:pStyle w:val="TableParagraph"/>
              <w:ind w:left="160" w:right="110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Библиотека методической литературы и пособий, сборники нот</w:t>
            </w:r>
          </w:p>
          <w:p w:rsidR="00BA14C9" w:rsidRPr="00D22B2B" w:rsidRDefault="00BA14C9" w:rsidP="00D9791C">
            <w:pPr>
              <w:pStyle w:val="TableParagraph"/>
              <w:ind w:left="160" w:right="110"/>
              <w:rPr>
                <w:sz w:val="24"/>
              </w:rPr>
            </w:pPr>
            <w:r>
              <w:rPr>
                <w:sz w:val="24"/>
                <w:lang w:val="ru-RU"/>
              </w:rPr>
              <w:t>Музыкально-дидактические игры</w:t>
            </w:r>
          </w:p>
          <w:p w:rsidR="00BA14C9" w:rsidRPr="00406C44" w:rsidRDefault="00BA14C9" w:rsidP="00D9791C">
            <w:pPr>
              <w:pStyle w:val="TableParagraph"/>
              <w:spacing w:before="5"/>
              <w:ind w:left="160" w:right="613"/>
              <w:rPr>
                <w:b/>
                <w:i/>
                <w:sz w:val="24"/>
                <w:lang w:val="ru-RU"/>
              </w:rPr>
            </w:pPr>
            <w:r w:rsidRPr="00406C44">
              <w:rPr>
                <w:spacing w:val="-60"/>
                <w:sz w:val="24"/>
                <w:u w:val="thick"/>
                <w:lang w:val="ru-RU"/>
              </w:rPr>
              <w:t xml:space="preserve"> 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b/>
                <w:i/>
                <w:sz w:val="24"/>
                <w:lang w:val="ru-RU"/>
              </w:rPr>
            </w:pPr>
          </w:p>
        </w:tc>
      </w:tr>
      <w:tr w:rsidR="00BA14C9" w:rsidRPr="00101347" w:rsidTr="00D9791C">
        <w:trPr>
          <w:trHeight w:hRule="exact" w:val="194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37" w:lineRule="auto"/>
              <w:ind w:left="160" w:right="1966"/>
              <w:rPr>
                <w:sz w:val="24"/>
                <w:lang w:val="ru-RU"/>
              </w:rPr>
            </w:pP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60" w:right="192"/>
              <w:rPr>
                <w:sz w:val="24"/>
                <w:lang w:val="ru-RU"/>
              </w:rPr>
            </w:pPr>
          </w:p>
        </w:tc>
      </w:tr>
      <w:tr w:rsidR="00BA14C9" w:rsidRPr="00460B5A" w:rsidTr="00D9791C">
        <w:trPr>
          <w:trHeight w:hRule="exact" w:val="1942"/>
        </w:trPr>
        <w:tc>
          <w:tcPr>
            <w:tcW w:w="5307" w:type="dxa"/>
          </w:tcPr>
          <w:p w:rsidR="00BA14C9" w:rsidRPr="001E38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1E3844">
              <w:rPr>
                <w:b/>
                <w:i/>
                <w:sz w:val="24"/>
                <w:lang w:val="ru-RU"/>
              </w:rPr>
              <w:t>Костюмерная</w:t>
            </w:r>
          </w:p>
          <w:p w:rsidR="00BA14C9" w:rsidRPr="00406C44" w:rsidRDefault="00BA14C9" w:rsidP="00D9791C">
            <w:pPr>
              <w:pStyle w:val="TableParagraph"/>
              <w:ind w:left="160" w:right="917"/>
              <w:rPr>
                <w:sz w:val="24"/>
                <w:lang w:val="ru-RU"/>
              </w:rPr>
            </w:pPr>
            <w:r w:rsidRPr="001E3844">
              <w:rPr>
                <w:sz w:val="24"/>
                <w:lang w:val="ru-RU"/>
              </w:rPr>
              <w:t>Хранение детских</w:t>
            </w:r>
            <w:r w:rsidRPr="00406C44">
              <w:rPr>
                <w:sz w:val="24"/>
                <w:lang w:val="ru-RU"/>
              </w:rPr>
              <w:t xml:space="preserve"> и взрослых костюмов, элементов одежды, аксессуаров Хранение атрибутики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Детские и взрослые костюмы</w:t>
            </w:r>
          </w:p>
          <w:p w:rsidR="00BA14C9" w:rsidRPr="00406C44" w:rsidRDefault="00BA14C9" w:rsidP="00D9791C">
            <w:pPr>
              <w:pStyle w:val="TableParagraph"/>
              <w:ind w:left="160" w:right="20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Элементы одежды, русского костюма Аксессуары</w:t>
            </w:r>
          </w:p>
          <w:p w:rsidR="00BA14C9" w:rsidRPr="00406C44" w:rsidRDefault="00BA14C9" w:rsidP="00D9791C">
            <w:pPr>
              <w:pStyle w:val="TableParagraph"/>
              <w:ind w:left="160" w:right="189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Куклы-бибабо Елочные украшения, Новогодние игрушки Декорации</w:t>
            </w:r>
          </w:p>
        </w:tc>
      </w:tr>
      <w:tr w:rsidR="00BA14C9" w:rsidRPr="0012459F" w:rsidTr="00D9791C">
        <w:trPr>
          <w:trHeight w:hRule="exact" w:val="307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C772BD">
              <w:rPr>
                <w:b/>
                <w:i/>
                <w:sz w:val="24"/>
                <w:lang w:val="ru-RU"/>
              </w:rPr>
              <w:t>Мини-музей «</w:t>
            </w:r>
            <w:proofErr w:type="spellStart"/>
            <w:r w:rsidRPr="00C772BD">
              <w:rPr>
                <w:b/>
                <w:i/>
                <w:sz w:val="24"/>
                <w:lang w:val="ru-RU"/>
              </w:rPr>
              <w:t>Любознайки</w:t>
            </w:r>
            <w:proofErr w:type="spellEnd"/>
            <w:r w:rsidRPr="00C772BD">
              <w:rPr>
                <w:b/>
                <w:i/>
                <w:sz w:val="24"/>
                <w:lang w:val="ru-RU"/>
              </w:rPr>
              <w:t>»</w:t>
            </w:r>
          </w:p>
          <w:p w:rsidR="00BA14C9" w:rsidRPr="00406C44" w:rsidRDefault="00BA14C9" w:rsidP="00D9791C">
            <w:pPr>
              <w:pStyle w:val="TableParagraph"/>
              <w:ind w:left="160" w:right="279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Совместная образовательная деятельность, приобщению к русским традициям</w:t>
            </w:r>
            <w:r>
              <w:rPr>
                <w:sz w:val="24"/>
                <w:lang w:val="ru-RU"/>
              </w:rPr>
              <w:t>, шахтерскому труду, городу.</w:t>
            </w:r>
            <w:r w:rsidRPr="00406C44">
              <w:rPr>
                <w:sz w:val="24"/>
                <w:lang w:val="ru-RU"/>
              </w:rPr>
              <w:t xml:space="preserve"> Интегрированные занятия по синтезу искусств Индивидуальная работа по развитию творческих способностей</w:t>
            </w:r>
          </w:p>
          <w:p w:rsidR="00BA14C9" w:rsidRPr="00406C44" w:rsidRDefault="00BA14C9" w:rsidP="00D9791C">
            <w:pPr>
              <w:pStyle w:val="TableParagraph"/>
              <w:ind w:left="160" w:right="128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Удовлетворение потребности детей в самовыражении</w:t>
            </w:r>
          </w:p>
        </w:tc>
        <w:tc>
          <w:tcPr>
            <w:tcW w:w="4268" w:type="dxa"/>
          </w:tcPr>
          <w:p w:rsidR="00BA14C9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Макет открытого способа добычи угля «Разрез </w:t>
            </w:r>
            <w:proofErr w:type="spellStart"/>
            <w:r>
              <w:rPr>
                <w:sz w:val="24"/>
                <w:lang w:val="ru-RU"/>
              </w:rPr>
              <w:t>Сибиргинский</w:t>
            </w:r>
            <w:proofErr w:type="spellEnd"/>
            <w:r>
              <w:rPr>
                <w:sz w:val="24"/>
                <w:lang w:val="ru-RU"/>
              </w:rPr>
              <w:t xml:space="preserve">», макет </w:t>
            </w:r>
            <w:proofErr w:type="spellStart"/>
            <w:r>
              <w:rPr>
                <w:sz w:val="24"/>
                <w:lang w:val="ru-RU"/>
              </w:rPr>
              <w:t>шорских</w:t>
            </w:r>
            <w:proofErr w:type="spellEnd"/>
            <w:r>
              <w:rPr>
                <w:sz w:val="24"/>
                <w:lang w:val="ru-RU"/>
              </w:rPr>
              <w:t xml:space="preserve"> музыкальных инструментов, Аллея фотографий</w:t>
            </w:r>
          </w:p>
          <w:p w:rsidR="00BA14C9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Предметы шахтерского труда (каска, фонарь и др.)</w:t>
            </w:r>
          </w:p>
          <w:p w:rsidR="00BA14C9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Образцы полезных ископаемых</w:t>
            </w:r>
          </w:p>
          <w:p w:rsidR="00BA14C9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Образцы  продукции производственной </w:t>
            </w:r>
          </w:p>
          <w:p w:rsidR="00BA14C9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продукции города Мыски</w:t>
            </w:r>
          </w:p>
          <w:p w:rsidR="00BA14C9" w:rsidRPr="00406C44" w:rsidRDefault="00BA14C9" w:rsidP="00D9791C">
            <w:pPr>
              <w:pStyle w:val="TableParagraph"/>
              <w:ind w:left="160" w:right="702"/>
              <w:rPr>
                <w:sz w:val="24"/>
                <w:lang w:val="ru-RU"/>
              </w:rPr>
            </w:pPr>
          </w:p>
        </w:tc>
      </w:tr>
    </w:tbl>
    <w:p w:rsidR="00BA14C9" w:rsidRPr="00406C44" w:rsidRDefault="00BA14C9" w:rsidP="00BA14C9">
      <w:pPr>
        <w:rPr>
          <w:sz w:val="24"/>
          <w:lang w:val="ru-RU"/>
        </w:rPr>
        <w:sectPr w:rsidR="00BA14C9" w:rsidRPr="00406C44">
          <w:pgSz w:w="11920" w:h="16850"/>
          <w:pgMar w:top="1140" w:right="6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8"/>
      </w:tblGrid>
      <w:tr w:rsidR="00BA14C9" w:rsidRPr="00460B5A" w:rsidTr="00D9791C">
        <w:trPr>
          <w:trHeight w:hRule="exact" w:val="9119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5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lastRenderedPageBreak/>
              <w:t>Методический кабинет</w:t>
            </w:r>
          </w:p>
          <w:p w:rsidR="00BA14C9" w:rsidRPr="00406C44" w:rsidRDefault="00BA14C9" w:rsidP="00D9791C">
            <w:pPr>
              <w:pStyle w:val="TableParagraph"/>
              <w:ind w:left="160" w:right="354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Организация консультаций, семинаров, практикумов, педагогических советов Удовлетворение информационных, учебн</w:t>
            </w:r>
            <w:proofErr w:type="gramStart"/>
            <w:r w:rsidRPr="00406C44">
              <w:rPr>
                <w:sz w:val="24"/>
                <w:lang w:val="ru-RU"/>
              </w:rPr>
              <w:t>о-</w:t>
            </w:r>
            <w:proofErr w:type="gramEnd"/>
            <w:r w:rsidRPr="00406C44">
              <w:rPr>
                <w:sz w:val="24"/>
                <w:lang w:val="ru-RU"/>
              </w:rPr>
              <w:t xml:space="preserve"> методических, образовательных потребностей педагогов</w:t>
            </w:r>
          </w:p>
          <w:p w:rsidR="00BA14C9" w:rsidRPr="00406C44" w:rsidRDefault="00BA14C9" w:rsidP="00D9791C">
            <w:pPr>
              <w:pStyle w:val="TableParagraph"/>
              <w:ind w:left="160" w:right="139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Организация нормативно-правового обеспечения</w:t>
            </w:r>
          </w:p>
          <w:p w:rsidR="00BA14C9" w:rsidRPr="00406C44" w:rsidRDefault="00BA14C9" w:rsidP="00D9791C">
            <w:pPr>
              <w:pStyle w:val="TableParagraph"/>
              <w:ind w:left="160" w:right="32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Организация деятельности творческих групп Самообразование педагогов</w:t>
            </w:r>
          </w:p>
          <w:p w:rsidR="00BA14C9" w:rsidRPr="00406C44" w:rsidRDefault="00BA14C9" w:rsidP="00D9791C">
            <w:pPr>
              <w:pStyle w:val="TableParagraph"/>
              <w:ind w:left="160" w:right="94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Подготовка педагогов к выступлениям и конкурсам разного уровня</w:t>
            </w:r>
          </w:p>
          <w:p w:rsidR="00BA14C9" w:rsidRPr="00406C44" w:rsidRDefault="00BA14C9" w:rsidP="00D9791C">
            <w:pPr>
              <w:pStyle w:val="TableParagraph"/>
              <w:ind w:left="160" w:right="198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Выставки педагогической литературы, методических разработок и материалов Индивидуальная работа с педагогами, консультации, оказание помощи, обучение Разработка необходимой документации: планов, положений, проектов, программ и т.п. Создание мультимедийных презентаций, слай</w:t>
            </w:r>
            <w:proofErr w:type="gramStart"/>
            <w:r w:rsidRPr="00406C44">
              <w:rPr>
                <w:sz w:val="24"/>
                <w:lang w:val="ru-RU"/>
              </w:rPr>
              <w:t>д-</w:t>
            </w:r>
            <w:proofErr w:type="gramEnd"/>
            <w:r w:rsidRPr="00406C44">
              <w:rPr>
                <w:sz w:val="24"/>
                <w:lang w:val="ru-RU"/>
              </w:rPr>
              <w:t xml:space="preserve"> программ,</w:t>
            </w:r>
            <w:r w:rsidRPr="00406C44">
              <w:rPr>
                <w:spacing w:val="-4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видеофильмов</w:t>
            </w:r>
          </w:p>
          <w:p w:rsidR="00BA14C9" w:rsidRPr="00406C44" w:rsidRDefault="00BA14C9" w:rsidP="00D9791C">
            <w:pPr>
              <w:pStyle w:val="TableParagraph"/>
              <w:ind w:left="160" w:right="888"/>
              <w:jc w:val="both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Редакционно-издательская деятельность: подготовка статей к публикациям в СМИ Аналитическая деятельность</w:t>
            </w:r>
          </w:p>
          <w:p w:rsidR="00BA14C9" w:rsidRPr="00406C44" w:rsidRDefault="00BA14C9" w:rsidP="00D9791C">
            <w:pPr>
              <w:pStyle w:val="TableParagraph"/>
              <w:ind w:left="160" w:right="153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Изучение и обобщение передового педагогического опыта</w:t>
            </w:r>
          </w:p>
          <w:p w:rsidR="00BA14C9" w:rsidRPr="00406C44" w:rsidRDefault="00BA14C9" w:rsidP="00D9791C">
            <w:pPr>
              <w:pStyle w:val="TableParagraph"/>
              <w:ind w:left="160" w:right="32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Обработка и хранение различных документов (архив)</w:t>
            </w:r>
          </w:p>
          <w:p w:rsidR="00BA14C9" w:rsidRDefault="00BA14C9" w:rsidP="00D9791C">
            <w:pPr>
              <w:pStyle w:val="TableParagraph"/>
              <w:ind w:left="160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268" w:type="dxa"/>
            <w:tcBorders>
              <w:top w:val="thickThin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spacing w:line="248" w:lineRule="exact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06C44">
              <w:rPr>
                <w:sz w:val="24"/>
                <w:lang w:val="ru-RU"/>
              </w:rPr>
              <w:t>педагогической</w:t>
            </w:r>
            <w:proofErr w:type="gramEnd"/>
            <w:r w:rsidRPr="00406C44">
              <w:rPr>
                <w:sz w:val="24"/>
                <w:lang w:val="ru-RU"/>
              </w:rPr>
              <w:t>,</w:t>
            </w:r>
          </w:p>
          <w:p w:rsidR="00BA14C9" w:rsidRPr="00406C44" w:rsidRDefault="00BA14C9" w:rsidP="00D9791C">
            <w:pPr>
              <w:pStyle w:val="TableParagraph"/>
              <w:ind w:left="160" w:right="75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психологической, методической литературы</w:t>
            </w:r>
          </w:p>
          <w:p w:rsidR="00BA14C9" w:rsidRPr="00406C44" w:rsidRDefault="00BA14C9" w:rsidP="00D9791C">
            <w:pPr>
              <w:pStyle w:val="TableParagraph"/>
              <w:ind w:left="160" w:right="49"/>
              <w:rPr>
                <w:sz w:val="24"/>
                <w:lang w:val="ru-RU"/>
              </w:rPr>
            </w:pPr>
            <w:r w:rsidRPr="0065462E">
              <w:rPr>
                <w:sz w:val="24"/>
                <w:lang w:val="ru-RU"/>
              </w:rPr>
              <w:t>Библиотека периодических изданий Библиотека детской литературы</w:t>
            </w:r>
            <w:r w:rsidRPr="00406C44">
              <w:rPr>
                <w:sz w:val="24"/>
                <w:lang w:val="ru-RU"/>
              </w:rPr>
              <w:t xml:space="preserve"> </w:t>
            </w:r>
            <w:proofErr w:type="spellStart"/>
            <w:r w:rsidRPr="00406C44">
              <w:rPr>
                <w:sz w:val="24"/>
                <w:lang w:val="ru-RU"/>
              </w:rPr>
              <w:t>Мультимидийная</w:t>
            </w:r>
            <w:proofErr w:type="spellEnd"/>
            <w:r w:rsidRPr="00406C44">
              <w:rPr>
                <w:sz w:val="24"/>
                <w:lang w:val="ru-RU"/>
              </w:rPr>
              <w:t xml:space="preserve"> и </w:t>
            </w:r>
            <w:proofErr w:type="spellStart"/>
            <w:r w:rsidRPr="00406C44">
              <w:rPr>
                <w:sz w:val="24"/>
                <w:lang w:val="ru-RU"/>
              </w:rPr>
              <w:t>видеобиблиотека</w:t>
            </w:r>
            <w:proofErr w:type="spellEnd"/>
            <w:r w:rsidRPr="00406C44">
              <w:rPr>
                <w:sz w:val="24"/>
                <w:lang w:val="ru-RU"/>
              </w:rPr>
              <w:t xml:space="preserve"> Авторские программы и технологии Картотеки игр, комплексов утренней гимнастики и гимнастики после сна, прогулок, малых фольклорных форм Журнал выдачи методических пособий и литературы</w:t>
            </w:r>
          </w:p>
          <w:p w:rsidR="00BA14C9" w:rsidRPr="00406C44" w:rsidRDefault="00BA14C9" w:rsidP="00D9791C">
            <w:pPr>
              <w:pStyle w:val="TableParagraph"/>
              <w:ind w:left="160" w:right="-1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Нормативно-правовая документа</w:t>
            </w:r>
            <w:r>
              <w:rPr>
                <w:sz w:val="24"/>
                <w:lang w:val="ru-RU"/>
              </w:rPr>
              <w:t xml:space="preserve">ция Годовые планы </w:t>
            </w:r>
            <w:r w:rsidRPr="00406C44">
              <w:rPr>
                <w:sz w:val="24"/>
                <w:lang w:val="ru-RU"/>
              </w:rPr>
              <w:t>образовательной деятельности с</w:t>
            </w:r>
            <w:r w:rsidRPr="00406C44">
              <w:rPr>
                <w:spacing w:val="-9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детьми и методической работы с педагогами Учебный</w:t>
            </w:r>
            <w:r w:rsidRPr="00406C44">
              <w:rPr>
                <w:spacing w:val="-2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план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Расписания</w:t>
            </w:r>
          </w:p>
          <w:p w:rsidR="00BA14C9" w:rsidRPr="00406C44" w:rsidRDefault="00BA14C9" w:rsidP="00D9791C">
            <w:pPr>
              <w:pStyle w:val="TableParagraph"/>
              <w:ind w:left="16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образовательной деятельности с дет</w:t>
            </w:r>
            <w:r>
              <w:rPr>
                <w:sz w:val="24"/>
                <w:lang w:val="ru-RU"/>
              </w:rPr>
              <w:t>ьми</w:t>
            </w:r>
            <w:r w:rsidRPr="00406C44">
              <w:rPr>
                <w:sz w:val="24"/>
                <w:lang w:val="ru-RU"/>
              </w:rPr>
              <w:t>, циклограммы совместной деятельности Отчеты, аналитические материалы Обобщенный опыт работы педагогов Портфолио педагогов</w:t>
            </w:r>
          </w:p>
          <w:p w:rsidR="00BA14C9" w:rsidRPr="00406C44" w:rsidRDefault="00BA14C9" w:rsidP="00D9791C">
            <w:pPr>
              <w:pStyle w:val="TableParagraph"/>
              <w:ind w:left="160" w:right="16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Фотоальбомы о жизни ДОУ Материалы консультаций, семинаров, практикумов, педагогическ</w:t>
            </w:r>
            <w:r>
              <w:rPr>
                <w:sz w:val="24"/>
                <w:lang w:val="ru-RU"/>
              </w:rPr>
              <w:t>их советов Протоколы заседаний П</w:t>
            </w:r>
            <w:r w:rsidRPr="00406C44">
              <w:rPr>
                <w:sz w:val="24"/>
                <w:lang w:val="ru-RU"/>
              </w:rPr>
              <w:t>едагогических советов,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Материалы конкурсов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«Педагогическая</w:t>
            </w:r>
            <w:r w:rsidRPr="00406C44">
              <w:rPr>
                <w:sz w:val="24"/>
                <w:lang w:val="ru-RU"/>
              </w:rPr>
              <w:t xml:space="preserve"> работа»</w:t>
            </w:r>
          </w:p>
          <w:p w:rsidR="00BA14C9" w:rsidRPr="00406C44" w:rsidRDefault="00BA14C9" w:rsidP="00D9791C">
            <w:pPr>
              <w:pStyle w:val="TableParagraph"/>
              <w:ind w:left="160" w:right="174"/>
              <w:rPr>
                <w:sz w:val="24"/>
                <w:lang w:val="ru-RU"/>
              </w:rPr>
            </w:pPr>
          </w:p>
        </w:tc>
      </w:tr>
    </w:tbl>
    <w:p w:rsidR="00BA14C9" w:rsidRPr="00406C44" w:rsidRDefault="00BA14C9" w:rsidP="00BA14C9">
      <w:pPr>
        <w:rPr>
          <w:sz w:val="24"/>
          <w:lang w:val="ru-RU"/>
        </w:rPr>
        <w:sectPr w:rsidR="00BA14C9" w:rsidRPr="00406C44">
          <w:pgSz w:w="11920" w:h="16850"/>
          <w:pgMar w:top="1140" w:right="6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8"/>
      </w:tblGrid>
      <w:tr w:rsidR="00BA14C9" w:rsidRPr="00460B5A" w:rsidTr="00D9791C">
        <w:trPr>
          <w:trHeight w:hRule="exact" w:val="1668"/>
        </w:trPr>
        <w:tc>
          <w:tcPr>
            <w:tcW w:w="5307" w:type="dxa"/>
          </w:tcPr>
          <w:p w:rsidR="00BA14C9" w:rsidRPr="00406C44" w:rsidRDefault="00BA14C9" w:rsidP="00D9791C">
            <w:pPr>
              <w:rPr>
                <w:lang w:val="ru-RU"/>
              </w:rPr>
            </w:pPr>
          </w:p>
        </w:tc>
        <w:tc>
          <w:tcPr>
            <w:tcW w:w="4268" w:type="dxa"/>
            <w:tcBorders>
              <w:bottom w:val="thinThick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ind w:left="160" w:right="68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Компьютер-3, принтер-2, фотоаппарат-1, мультимедийный проектор -1</w:t>
            </w:r>
          </w:p>
          <w:p w:rsidR="00BA14C9" w:rsidRPr="00406C44" w:rsidRDefault="00BA14C9" w:rsidP="00D9791C">
            <w:pPr>
              <w:pStyle w:val="TableParagraph"/>
              <w:spacing w:before="5"/>
              <w:ind w:left="160" w:right="613"/>
              <w:rPr>
                <w:b/>
                <w:i/>
                <w:sz w:val="24"/>
                <w:lang w:val="ru-RU"/>
              </w:rPr>
            </w:pPr>
            <w:r w:rsidRPr="00406C44">
              <w:rPr>
                <w:spacing w:val="-60"/>
                <w:sz w:val="24"/>
                <w:u w:val="thick"/>
                <w:lang w:val="ru-RU"/>
              </w:rPr>
              <w:t xml:space="preserve"> </w:t>
            </w:r>
          </w:p>
          <w:p w:rsidR="00BA14C9" w:rsidRPr="00406C44" w:rsidRDefault="00BA14C9" w:rsidP="00D9791C">
            <w:pPr>
              <w:pStyle w:val="TableParagraph"/>
              <w:ind w:left="160" w:right="502"/>
              <w:rPr>
                <w:b/>
                <w:i/>
                <w:sz w:val="24"/>
                <w:lang w:val="ru-RU"/>
              </w:rPr>
            </w:pPr>
          </w:p>
        </w:tc>
      </w:tr>
      <w:tr w:rsidR="00BA14C9" w:rsidRPr="00460B5A" w:rsidTr="00D9791C">
        <w:trPr>
          <w:trHeight w:hRule="exact" w:val="497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Медицинский блок</w:t>
            </w:r>
          </w:p>
          <w:p w:rsidR="00BA14C9" w:rsidRPr="00406C44" w:rsidRDefault="00BA14C9" w:rsidP="00D9791C">
            <w:pPr>
              <w:pStyle w:val="TableParagraph"/>
              <w:ind w:left="160" w:right="48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Профилактическая оздоровительная работа с детьми</w:t>
            </w:r>
          </w:p>
          <w:p w:rsidR="00BA14C9" w:rsidRPr="00406C44" w:rsidRDefault="00BA14C9" w:rsidP="00D9791C">
            <w:pPr>
              <w:pStyle w:val="TableParagraph"/>
              <w:ind w:left="160" w:right="106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Оказание первой медицинской помощи Медицинские осмотры детей Антропометрические измерения Мониторинг заболеваемости</w:t>
            </w:r>
          </w:p>
          <w:p w:rsidR="00BA14C9" w:rsidRPr="00406C44" w:rsidRDefault="00BA14C9" w:rsidP="00D9791C">
            <w:pPr>
              <w:pStyle w:val="TableParagraph"/>
              <w:ind w:right="222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 Составление меню Изоляция заболевших детей</w:t>
            </w:r>
          </w:p>
          <w:p w:rsidR="00BA14C9" w:rsidRPr="00406C44" w:rsidRDefault="00BA14C9" w:rsidP="00D9791C">
            <w:pPr>
              <w:pStyle w:val="TableParagraph"/>
              <w:ind w:left="160" w:right="74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Хранение документов (архив) Консультативная работа с сотрудниками и родителями</w:t>
            </w:r>
          </w:p>
        </w:tc>
        <w:tc>
          <w:tcPr>
            <w:tcW w:w="4268" w:type="dxa"/>
            <w:tcBorders>
              <w:top w:val="thickThinMediumGap" w:sz="8" w:space="0" w:color="000000"/>
            </w:tcBorders>
          </w:tcPr>
          <w:p w:rsidR="00BA14C9" w:rsidRPr="00406C44" w:rsidRDefault="00BA14C9" w:rsidP="00D9791C">
            <w:pPr>
              <w:pStyle w:val="TableParagraph"/>
              <w:spacing w:line="246" w:lineRule="exact"/>
              <w:ind w:left="160" w:right="-1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Картотека, медицинская документация,</w:t>
            </w:r>
          </w:p>
          <w:p w:rsidR="00BA14C9" w:rsidRPr="00406C44" w:rsidRDefault="00BA14C9" w:rsidP="00D9791C">
            <w:pPr>
              <w:pStyle w:val="TableParagraph"/>
              <w:ind w:left="160" w:right="32"/>
              <w:rPr>
                <w:sz w:val="24"/>
                <w:lang w:val="ru-RU"/>
              </w:rPr>
            </w:pPr>
            <w:proofErr w:type="gramStart"/>
            <w:r w:rsidRPr="00406C44">
              <w:rPr>
                <w:sz w:val="24"/>
                <w:lang w:val="ru-RU"/>
              </w:rPr>
              <w:t>ростомер, медицинские весы, холодильник, контейнеры для перевозки медикаментов, тумба со средствами неотложной помощи, тонометр, термометры, медицинский шкаф с лекарственными препаратами и перевязочными материалами, стол, стул, кушетка.</w:t>
            </w:r>
            <w:proofErr w:type="gramEnd"/>
          </w:p>
          <w:p w:rsidR="00BA14C9" w:rsidRPr="00406C44" w:rsidRDefault="00BA14C9" w:rsidP="00D9791C">
            <w:pPr>
              <w:pStyle w:val="TableParagraph"/>
              <w:ind w:left="160" w:right="62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Медицинские карты детей Санитарные книжки сотрудников Журналы документов</w:t>
            </w:r>
          </w:p>
          <w:p w:rsidR="00BA14C9" w:rsidRPr="00406C44" w:rsidRDefault="00BA14C9" w:rsidP="00D9791C">
            <w:pPr>
              <w:pStyle w:val="TableParagraph"/>
              <w:ind w:left="160" w:right="186"/>
              <w:jc w:val="both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Подборка литературы по организации питания в детском саду, составлению меню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Десятидневное меню</w:t>
            </w:r>
          </w:p>
          <w:p w:rsidR="00BA14C9" w:rsidRPr="00406C44" w:rsidRDefault="00BA14C9" w:rsidP="00D9791C">
            <w:pPr>
              <w:pStyle w:val="TableParagraph"/>
              <w:ind w:left="160" w:right="3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Подборка медицинской литературы, современных методических разработок</w:t>
            </w:r>
          </w:p>
        </w:tc>
      </w:tr>
      <w:tr w:rsidR="00BA14C9" w:rsidRPr="00460B5A" w:rsidTr="00D9791C">
        <w:trPr>
          <w:trHeight w:hRule="exact" w:val="5255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Коридоры</w:t>
            </w:r>
          </w:p>
          <w:p w:rsidR="00BA14C9" w:rsidRPr="00406C44" w:rsidRDefault="00BA14C9" w:rsidP="00D9791C">
            <w:pPr>
              <w:pStyle w:val="TableParagraph"/>
              <w:ind w:left="160" w:right="388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Ознакомительная, информационная, просветительская работа с родителями Образовательная деятельность с детьми Информационная, профилактическая работа с сотрудниками</w:t>
            </w:r>
          </w:p>
          <w:p w:rsidR="00BA14C9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C17361">
              <w:rPr>
                <w:sz w:val="24"/>
                <w:lang w:val="ru-RU"/>
              </w:rPr>
              <w:t>Оздоровительная работа</w:t>
            </w:r>
          </w:p>
          <w:p w:rsidR="00BA14C9" w:rsidRPr="00453C4C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Просветительная работа с родителями.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6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«Мой любимый детский сад</w:t>
            </w:r>
            <w:r w:rsidRPr="00406C44">
              <w:rPr>
                <w:sz w:val="24"/>
                <w:lang w:val="ru-RU"/>
              </w:rPr>
              <w:t>»</w:t>
            </w:r>
          </w:p>
          <w:p w:rsidR="00BA14C9" w:rsidRDefault="00BA14C9" w:rsidP="00D9791C">
            <w:pPr>
              <w:pStyle w:val="TableParagraph"/>
              <w:ind w:left="160" w:righ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«Безопасность</w:t>
            </w:r>
            <w:r w:rsidRPr="00406C44">
              <w:rPr>
                <w:sz w:val="24"/>
                <w:lang w:val="ru-RU"/>
              </w:rPr>
              <w:t xml:space="preserve">» </w:t>
            </w:r>
          </w:p>
          <w:p w:rsidR="00BA14C9" w:rsidRDefault="00BA14C9" w:rsidP="00D9791C">
            <w:pPr>
              <w:pStyle w:val="TableParagraph"/>
              <w:ind w:left="160" w:righ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«Права ребенка</w:t>
            </w:r>
            <w:r w:rsidRPr="00406C44">
              <w:rPr>
                <w:sz w:val="24"/>
                <w:lang w:val="ru-RU"/>
              </w:rPr>
              <w:t>»</w:t>
            </w:r>
          </w:p>
          <w:p w:rsidR="00BA14C9" w:rsidRPr="00406C44" w:rsidRDefault="00BA14C9" w:rsidP="00D9791C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 Стенд  «Профсоюз»</w:t>
            </w:r>
          </w:p>
          <w:p w:rsidR="00BA14C9" w:rsidRPr="00406C44" w:rsidRDefault="00BA14C9" w:rsidP="00D9791C">
            <w:pPr>
              <w:pStyle w:val="TableParagraph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Стенд «Питание»</w:t>
            </w:r>
          </w:p>
          <w:p w:rsidR="00BA14C9" w:rsidRPr="00406C44" w:rsidRDefault="00BA14C9" w:rsidP="00D9791C">
            <w:pPr>
              <w:pStyle w:val="TableParagraph"/>
              <w:ind w:left="160" w:right="10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«Аллея</w:t>
            </w:r>
            <w:r w:rsidRPr="00406C44">
              <w:rPr>
                <w:sz w:val="24"/>
                <w:lang w:val="ru-RU"/>
              </w:rPr>
              <w:t xml:space="preserve"> достижения» Стенды по противопожарной безопасности</w:t>
            </w:r>
          </w:p>
          <w:p w:rsidR="00BA14C9" w:rsidRPr="00406C44" w:rsidRDefault="00BA14C9" w:rsidP="00D9791C">
            <w:pPr>
              <w:pStyle w:val="TableParagraph"/>
              <w:ind w:left="160" w:right="76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Стенд по антитеррористической деятельности</w:t>
            </w:r>
          </w:p>
          <w:p w:rsidR="00BA14C9" w:rsidRPr="00406C44" w:rsidRDefault="00BA14C9" w:rsidP="00D9791C">
            <w:pPr>
              <w:pStyle w:val="TableParagraph"/>
              <w:ind w:left="160" w:right="175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Схемы эвакуации Стенд по охране труда Стенд объявлений</w:t>
            </w:r>
          </w:p>
          <w:p w:rsidR="00BA14C9" w:rsidRPr="00406C44" w:rsidRDefault="00BA14C9" w:rsidP="00D9791C">
            <w:pPr>
              <w:pStyle w:val="TableParagraph"/>
              <w:ind w:left="160" w:right="125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Оборудование и пособия для организации двигательной активности детей, ОВД, дыхательной гимнастики, пальчиковой гимнастики, зрительной гимнастики.</w:t>
            </w:r>
          </w:p>
        </w:tc>
      </w:tr>
      <w:tr w:rsidR="00BA14C9" w:rsidRPr="00460B5A" w:rsidTr="00D9791C">
        <w:trPr>
          <w:trHeight w:hRule="exact" w:val="194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Другие помещения ДОУ</w:t>
            </w:r>
          </w:p>
          <w:p w:rsidR="00BA14C9" w:rsidRPr="00406C44" w:rsidRDefault="00BA14C9" w:rsidP="00D9791C">
            <w:pPr>
              <w:pStyle w:val="TableParagraph"/>
              <w:spacing w:line="274" w:lineRule="exact"/>
              <w:ind w:left="160" w:right="552"/>
              <w:rPr>
                <w:i/>
                <w:sz w:val="24"/>
                <w:lang w:val="ru-RU"/>
              </w:rPr>
            </w:pPr>
            <w:r w:rsidRPr="00406C44">
              <w:rPr>
                <w:i/>
                <w:sz w:val="24"/>
                <w:lang w:val="ru-RU"/>
              </w:rPr>
              <w:t>Пищеблок</w:t>
            </w:r>
          </w:p>
          <w:p w:rsidR="00BA14C9" w:rsidRPr="00406C44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Приготовление пищи для детей</w:t>
            </w:r>
          </w:p>
          <w:p w:rsidR="00BA14C9" w:rsidRPr="00406C44" w:rsidRDefault="00BA14C9" w:rsidP="00D9791C">
            <w:pPr>
              <w:pStyle w:val="TableParagraph"/>
              <w:ind w:left="160" w:right="146"/>
              <w:rPr>
                <w:sz w:val="24"/>
                <w:lang w:val="ru-RU"/>
              </w:rPr>
            </w:pP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-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Электрические плиты-2, титан</w:t>
            </w:r>
            <w:r w:rsidRPr="00406C4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</w:t>
            </w:r>
          </w:p>
          <w:p w:rsidR="00BA14C9" w:rsidRPr="00406C44" w:rsidRDefault="00BA14C9" w:rsidP="00D9791C">
            <w:pPr>
              <w:pStyle w:val="TableParagraph"/>
              <w:ind w:left="160" w:right="-8"/>
              <w:rPr>
                <w:sz w:val="24"/>
                <w:lang w:val="ru-RU"/>
              </w:rPr>
            </w:pPr>
            <w:proofErr w:type="spellStart"/>
            <w:r w:rsidRPr="00406C44">
              <w:rPr>
                <w:sz w:val="24"/>
                <w:lang w:val="ru-RU"/>
              </w:rPr>
              <w:t>эле</w:t>
            </w:r>
            <w:r>
              <w:rPr>
                <w:sz w:val="24"/>
                <w:lang w:val="ru-RU"/>
              </w:rPr>
              <w:t>ктромясорубка</w:t>
            </w:r>
            <w:proofErr w:type="spellEnd"/>
            <w:r>
              <w:rPr>
                <w:sz w:val="24"/>
                <w:lang w:val="ru-RU"/>
              </w:rPr>
              <w:t xml:space="preserve"> -1, холодильник -3</w:t>
            </w:r>
            <w:r w:rsidRPr="00406C44">
              <w:rPr>
                <w:sz w:val="24"/>
                <w:lang w:val="ru-RU"/>
              </w:rPr>
              <w:t>, посуда, разделочные столы, доски, технологические карты приготовления блюд, меню и др.</w:t>
            </w:r>
          </w:p>
        </w:tc>
      </w:tr>
      <w:tr w:rsidR="00BA14C9" w:rsidRPr="00460B5A" w:rsidTr="00D9791C">
        <w:trPr>
          <w:trHeight w:hRule="exact" w:val="562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60" w:lineRule="exact"/>
              <w:ind w:left="160" w:righ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Прачечная</w:t>
            </w:r>
            <w:proofErr w:type="spellEnd"/>
          </w:p>
          <w:p w:rsidR="00BA14C9" w:rsidRDefault="00BA14C9" w:rsidP="00D9791C">
            <w:pPr>
              <w:pStyle w:val="TableParagraph"/>
              <w:ind w:left="160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Стирка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глажка</w:t>
            </w:r>
            <w:proofErr w:type="spellEnd"/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160" w:right="61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Машина полуавтомат-1,</w:t>
            </w:r>
            <w:r w:rsidRPr="00406C44">
              <w:rPr>
                <w:spacing w:val="53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машина</w:t>
            </w:r>
          </w:p>
          <w:p w:rsidR="00BA14C9" w:rsidRPr="00406C44" w:rsidRDefault="00BA14C9" w:rsidP="00D9791C">
            <w:pPr>
              <w:pStyle w:val="TableParagraph"/>
              <w:tabs>
                <w:tab w:val="left" w:pos="2986"/>
              </w:tabs>
              <w:ind w:left="160" w:right="68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автомат-2,</w:t>
            </w:r>
            <w:r w:rsidRPr="00406C44">
              <w:rPr>
                <w:spacing w:val="-3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центрифуга-1,</w:t>
            </w:r>
            <w:r w:rsidRPr="00406C44">
              <w:rPr>
                <w:sz w:val="24"/>
                <w:lang w:val="ru-RU"/>
              </w:rPr>
              <w:tab/>
              <w:t>гладильная</w:t>
            </w:r>
          </w:p>
        </w:tc>
      </w:tr>
    </w:tbl>
    <w:p w:rsidR="00BA14C9" w:rsidRPr="00406C44" w:rsidRDefault="00BA14C9" w:rsidP="00BA14C9">
      <w:pPr>
        <w:rPr>
          <w:sz w:val="24"/>
          <w:lang w:val="ru-RU"/>
        </w:rPr>
        <w:sectPr w:rsidR="00BA14C9" w:rsidRPr="00406C44">
          <w:pgSz w:w="11920" w:h="16850"/>
          <w:pgMar w:top="1140" w:right="6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7"/>
        <w:gridCol w:w="4268"/>
      </w:tblGrid>
      <w:tr w:rsidR="00BA14C9" w:rsidRPr="00460B5A" w:rsidTr="00D9791C">
        <w:trPr>
          <w:trHeight w:hRule="exact" w:val="840"/>
        </w:trPr>
        <w:tc>
          <w:tcPr>
            <w:tcW w:w="5307" w:type="dxa"/>
          </w:tcPr>
          <w:p w:rsidR="00BA14C9" w:rsidRPr="00C17361" w:rsidRDefault="00BA14C9" w:rsidP="00D9791C">
            <w:pPr>
              <w:pStyle w:val="TableParagraph"/>
              <w:ind w:left="160" w:right="4"/>
              <w:rPr>
                <w:sz w:val="24"/>
                <w:lang w:val="ru-RU"/>
              </w:rPr>
            </w:pP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ind w:left="160" w:right="303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доска-1, электрический утюг-1, </w:t>
            </w:r>
            <w:proofErr w:type="gramStart"/>
            <w:r w:rsidRPr="00406C44">
              <w:rPr>
                <w:sz w:val="24"/>
                <w:lang w:val="ru-RU"/>
              </w:rPr>
              <w:t>моечная</w:t>
            </w:r>
            <w:proofErr w:type="gramEnd"/>
            <w:r w:rsidRPr="00406C44">
              <w:rPr>
                <w:sz w:val="24"/>
                <w:lang w:val="ru-RU"/>
              </w:rPr>
              <w:t xml:space="preserve"> ванна-1, шкаф для хранения белья-1</w:t>
            </w:r>
          </w:p>
        </w:tc>
      </w:tr>
      <w:tr w:rsidR="00BA14C9" w:rsidTr="00D9791C">
        <w:trPr>
          <w:trHeight w:hRule="exact" w:val="562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ind w:left="887" w:right="873" w:firstLine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территории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функциональное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</w:p>
        </w:tc>
        <w:tc>
          <w:tcPr>
            <w:tcW w:w="4268" w:type="dxa"/>
          </w:tcPr>
          <w:p w:rsidR="00BA14C9" w:rsidRDefault="00BA14C9" w:rsidP="00D9791C">
            <w:pPr>
              <w:pStyle w:val="TableParagraph"/>
              <w:spacing w:line="265" w:lineRule="exact"/>
              <w:ind w:left="222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Оснащение</w:t>
            </w:r>
            <w:proofErr w:type="spellEnd"/>
          </w:p>
        </w:tc>
      </w:tr>
      <w:tr w:rsidR="00BA14C9" w:rsidRPr="00460B5A" w:rsidTr="00D9791C">
        <w:trPr>
          <w:trHeight w:hRule="exact" w:val="3598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Участки групп</w:t>
            </w:r>
          </w:p>
          <w:p w:rsidR="00BA14C9" w:rsidRPr="00406C44" w:rsidRDefault="00BA14C9" w:rsidP="00D9791C">
            <w:pPr>
              <w:pStyle w:val="TableParagraph"/>
              <w:ind w:left="160" w:right="14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BA14C9" w:rsidRPr="00406C44" w:rsidRDefault="00BA14C9" w:rsidP="00D9791C">
            <w:pPr>
              <w:pStyle w:val="TableParagraph"/>
              <w:ind w:left="160" w:right="1303"/>
              <w:jc w:val="both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Самостоятельная деятельность детей Удовлетворение потребности детей в самовыражении</w:t>
            </w:r>
          </w:p>
          <w:p w:rsidR="00BA14C9" w:rsidRPr="00406C44" w:rsidRDefault="00BA14C9" w:rsidP="00D9791C">
            <w:pPr>
              <w:pStyle w:val="TableParagraph"/>
              <w:ind w:left="160" w:right="5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Индивидуальная работа</w:t>
            </w:r>
          </w:p>
          <w:p w:rsidR="00BA14C9" w:rsidRPr="00406C44" w:rsidRDefault="00BA14C9" w:rsidP="00D9791C">
            <w:pPr>
              <w:pStyle w:val="TableParagraph"/>
              <w:tabs>
                <w:tab w:val="left" w:pos="2090"/>
              </w:tabs>
              <w:ind w:left="160" w:right="69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Закаливание детей: различные гимнастики, игровой</w:t>
            </w:r>
            <w:r w:rsidRPr="00406C44">
              <w:rPr>
                <w:spacing w:val="-2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массаж,</w:t>
            </w:r>
            <w:r w:rsidRPr="00406C44">
              <w:rPr>
                <w:sz w:val="24"/>
                <w:lang w:val="ru-RU"/>
              </w:rPr>
              <w:tab/>
              <w:t>игры</w:t>
            </w:r>
            <w:r w:rsidRPr="00406C44">
              <w:rPr>
                <w:spacing w:val="1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с</w:t>
            </w:r>
            <w:r w:rsidRPr="00406C44">
              <w:rPr>
                <w:spacing w:val="-1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водой; световоздушные</w:t>
            </w:r>
            <w:r w:rsidRPr="00406C44">
              <w:rPr>
                <w:spacing w:val="-7"/>
                <w:sz w:val="24"/>
                <w:lang w:val="ru-RU"/>
              </w:rPr>
              <w:t xml:space="preserve"> </w:t>
            </w:r>
            <w:r w:rsidRPr="00406C44">
              <w:rPr>
                <w:sz w:val="24"/>
                <w:lang w:val="ru-RU"/>
              </w:rPr>
              <w:t>ванны</w:t>
            </w:r>
          </w:p>
          <w:p w:rsidR="00BA14C9" w:rsidRPr="00406C44" w:rsidRDefault="00BA14C9" w:rsidP="00D9791C">
            <w:pPr>
              <w:pStyle w:val="TableParagraph"/>
              <w:ind w:left="160" w:right="117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Консультативная работа с родителями Совместные прогулки с родителями</w:t>
            </w:r>
          </w:p>
        </w:tc>
        <w:tc>
          <w:tcPr>
            <w:tcW w:w="4268" w:type="dxa"/>
          </w:tcPr>
          <w:p w:rsidR="00BA14C9" w:rsidRPr="00406C44" w:rsidRDefault="00460B5A" w:rsidP="00D9791C">
            <w:pPr>
              <w:pStyle w:val="TableParagraph"/>
              <w:spacing w:line="260" w:lineRule="exact"/>
              <w:ind w:left="221" w:right="222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6</w:t>
            </w:r>
            <w:r w:rsidR="00BA14C9" w:rsidRPr="00406C44">
              <w:rPr>
                <w:sz w:val="24"/>
                <w:lang w:val="ru-RU"/>
              </w:rPr>
              <w:t xml:space="preserve"> участков  для прогулок (у каждой</w:t>
            </w:r>
            <w:proofErr w:type="gramEnd"/>
          </w:p>
          <w:p w:rsidR="00BA14C9" w:rsidRPr="00406C44" w:rsidRDefault="00BA14C9" w:rsidP="00D9791C">
            <w:pPr>
              <w:pStyle w:val="TableParagraph"/>
              <w:ind w:left="220" w:right="222"/>
              <w:jc w:val="center"/>
              <w:rPr>
                <w:sz w:val="24"/>
                <w:lang w:val="ru-RU"/>
              </w:rPr>
            </w:pPr>
            <w:proofErr w:type="gramStart"/>
            <w:r w:rsidRPr="00406C44">
              <w:rPr>
                <w:sz w:val="24"/>
                <w:lang w:val="ru-RU"/>
              </w:rPr>
              <w:t>возрастной группы свой участок): веранды, горки, песочницы, скамейки, цветник, малые формы</w:t>
            </w:r>
            <w:proofErr w:type="gramEnd"/>
          </w:p>
        </w:tc>
        <w:bookmarkStart w:id="0" w:name="_GoBack"/>
        <w:bookmarkEnd w:id="0"/>
      </w:tr>
      <w:tr w:rsidR="00BA14C9" w:rsidRPr="00460B5A" w:rsidTr="00D9791C">
        <w:trPr>
          <w:trHeight w:hRule="exact" w:val="3322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Физкультурная</w:t>
            </w:r>
            <w:r w:rsidRPr="00406C44">
              <w:rPr>
                <w:b/>
                <w:i/>
                <w:spacing w:val="53"/>
                <w:sz w:val="24"/>
                <w:lang w:val="ru-RU"/>
              </w:rPr>
              <w:t xml:space="preserve"> </w:t>
            </w:r>
            <w:r w:rsidRPr="00406C44">
              <w:rPr>
                <w:b/>
                <w:i/>
                <w:sz w:val="24"/>
                <w:lang w:val="ru-RU"/>
              </w:rPr>
              <w:t>площадка</w:t>
            </w:r>
          </w:p>
          <w:p w:rsidR="00BA14C9" w:rsidRPr="00406C44" w:rsidRDefault="00BA14C9" w:rsidP="00D9791C">
            <w:pPr>
              <w:pStyle w:val="TableParagraph"/>
              <w:ind w:left="160" w:right="391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 по физической культуре на свежем воздухе</w:t>
            </w:r>
          </w:p>
          <w:p w:rsidR="00BA14C9" w:rsidRPr="00406C44" w:rsidRDefault="00BA14C9" w:rsidP="00D9791C">
            <w:pPr>
              <w:pStyle w:val="TableParagraph"/>
              <w:ind w:left="160" w:right="327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 xml:space="preserve">Спортивные праздники, досуги и развлечения Совместная </w:t>
            </w:r>
            <w:proofErr w:type="gramStart"/>
            <w:r w:rsidRPr="00406C44">
              <w:rPr>
                <w:sz w:val="24"/>
                <w:lang w:val="ru-RU"/>
              </w:rPr>
              <w:t>со</w:t>
            </w:r>
            <w:proofErr w:type="gramEnd"/>
            <w:r w:rsidRPr="00406C44">
              <w:rPr>
                <w:sz w:val="24"/>
                <w:lang w:val="ru-RU"/>
              </w:rPr>
              <w:t xml:space="preserve"> взрослым и самостоятельная деятельность детей по развитию физических качеств и основных видов движений Удовлетворение потребности детей в самовыражении</w:t>
            </w:r>
          </w:p>
          <w:p w:rsidR="00BA14C9" w:rsidRPr="00406C44" w:rsidRDefault="00BA14C9" w:rsidP="00D9791C">
            <w:pPr>
              <w:pStyle w:val="TableParagraph"/>
              <w:ind w:left="160" w:right="1030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Оздоровительные пробежки Индивидуальная работа с детьми Совместные мероприятия с родителями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223" w:right="222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ма для прыжков, </w:t>
            </w:r>
            <w:r w:rsidRPr="00406C44">
              <w:rPr>
                <w:sz w:val="24"/>
                <w:lang w:val="ru-RU"/>
              </w:rPr>
              <w:t xml:space="preserve"> турник, бревно для равновесия, мини футбольное поле, мини поле для игры в баскетбол, беговая дорожка</w:t>
            </w:r>
            <w:r>
              <w:rPr>
                <w:sz w:val="24"/>
                <w:lang w:val="ru-RU"/>
              </w:rPr>
              <w:t>, малые формы</w:t>
            </w:r>
          </w:p>
        </w:tc>
      </w:tr>
      <w:tr w:rsidR="00BA14C9" w:rsidTr="00D9791C">
        <w:trPr>
          <w:trHeight w:hRule="exact" w:val="3046"/>
        </w:trPr>
        <w:tc>
          <w:tcPr>
            <w:tcW w:w="5307" w:type="dxa"/>
          </w:tcPr>
          <w:p w:rsidR="00BA14C9" w:rsidRPr="00406C44" w:rsidRDefault="00BA14C9" w:rsidP="00D9791C">
            <w:pPr>
              <w:pStyle w:val="TableParagraph"/>
              <w:spacing w:line="262" w:lineRule="exact"/>
              <w:ind w:left="160" w:right="552"/>
              <w:rPr>
                <w:b/>
                <w:i/>
                <w:sz w:val="24"/>
                <w:lang w:val="ru-RU"/>
              </w:rPr>
            </w:pPr>
            <w:r w:rsidRPr="00406C44">
              <w:rPr>
                <w:b/>
                <w:i/>
                <w:sz w:val="24"/>
                <w:lang w:val="ru-RU"/>
              </w:rPr>
              <w:t>Зона зеленых насаждений</w:t>
            </w:r>
          </w:p>
          <w:p w:rsidR="00BA14C9" w:rsidRPr="00406C44" w:rsidRDefault="00BA14C9" w:rsidP="00D9791C">
            <w:pPr>
              <w:pStyle w:val="TableParagraph"/>
              <w:ind w:left="160" w:right="146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BA14C9" w:rsidRPr="00406C44" w:rsidRDefault="00BA14C9" w:rsidP="00D9791C">
            <w:pPr>
              <w:pStyle w:val="TableParagraph"/>
              <w:ind w:left="160" w:right="152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 Экспериментальная деятельность Индивидуальная работа с детьми</w:t>
            </w:r>
          </w:p>
        </w:tc>
        <w:tc>
          <w:tcPr>
            <w:tcW w:w="4268" w:type="dxa"/>
          </w:tcPr>
          <w:p w:rsidR="00BA14C9" w:rsidRPr="00406C44" w:rsidRDefault="00BA14C9" w:rsidP="00D9791C">
            <w:pPr>
              <w:pStyle w:val="TableParagraph"/>
              <w:spacing w:line="260" w:lineRule="exact"/>
              <w:ind w:left="221" w:right="222"/>
              <w:jc w:val="center"/>
              <w:rPr>
                <w:sz w:val="24"/>
                <w:lang w:val="ru-RU"/>
              </w:rPr>
            </w:pPr>
            <w:r w:rsidRPr="00406C44">
              <w:rPr>
                <w:sz w:val="24"/>
                <w:lang w:val="ru-RU"/>
              </w:rPr>
              <w:t>Разнообразные зеленые насаждения</w:t>
            </w:r>
          </w:p>
          <w:p w:rsidR="00BA14C9" w:rsidRDefault="00BA14C9" w:rsidP="00D9791C">
            <w:pPr>
              <w:pStyle w:val="TableParagraph"/>
              <w:ind w:left="224" w:right="222"/>
              <w:jc w:val="center"/>
              <w:rPr>
                <w:sz w:val="24"/>
              </w:rPr>
            </w:pPr>
            <w:r w:rsidRPr="00406C44">
              <w:rPr>
                <w:sz w:val="24"/>
                <w:lang w:val="ru-RU"/>
              </w:rPr>
              <w:t xml:space="preserve">(деревья и кустарники). </w:t>
            </w:r>
            <w:proofErr w:type="spellStart"/>
            <w:r>
              <w:rPr>
                <w:sz w:val="24"/>
              </w:rPr>
              <w:t>Газоны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клумбы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цветники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A14C9" w:rsidTr="00D9791C">
        <w:trPr>
          <w:trHeight w:hRule="exact" w:val="286"/>
        </w:trPr>
        <w:tc>
          <w:tcPr>
            <w:tcW w:w="5307" w:type="dxa"/>
          </w:tcPr>
          <w:p w:rsidR="00BA14C9" w:rsidRDefault="00BA14C9" w:rsidP="00D9791C">
            <w:pPr>
              <w:pStyle w:val="TableParagraph"/>
              <w:spacing w:line="265" w:lineRule="exact"/>
              <w:ind w:left="160" w:righ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Б</w:t>
            </w:r>
            <w:proofErr w:type="spellStart"/>
            <w:r>
              <w:rPr>
                <w:b/>
                <w:i/>
                <w:sz w:val="24"/>
              </w:rPr>
              <w:t>ытовой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склад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268" w:type="dxa"/>
          </w:tcPr>
          <w:p w:rsidR="00BA14C9" w:rsidRDefault="00BA14C9" w:rsidP="00D9791C"/>
        </w:tc>
      </w:tr>
    </w:tbl>
    <w:p w:rsidR="00BA14C9" w:rsidRDefault="00BA14C9" w:rsidP="00BA14C9">
      <w:pPr>
        <w:pStyle w:val="a3"/>
        <w:rPr>
          <w:b/>
          <w:sz w:val="20"/>
        </w:rPr>
      </w:pPr>
    </w:p>
    <w:p w:rsidR="00BA14C9" w:rsidRDefault="00BA14C9" w:rsidP="00BA14C9">
      <w:pPr>
        <w:pStyle w:val="a3"/>
        <w:spacing w:before="7"/>
        <w:rPr>
          <w:b/>
          <w:sz w:val="29"/>
        </w:rPr>
      </w:pPr>
    </w:p>
    <w:p w:rsidR="00BA14C9" w:rsidRDefault="00BA14C9" w:rsidP="00BA14C9">
      <w:pPr>
        <w:pStyle w:val="a3"/>
        <w:spacing w:before="7"/>
        <w:rPr>
          <w:b/>
          <w:sz w:val="29"/>
        </w:rPr>
      </w:pPr>
    </w:p>
    <w:p w:rsidR="0082078C" w:rsidRDefault="0082078C"/>
    <w:sectPr w:rsidR="0082078C" w:rsidSect="0041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DE" w:rsidRDefault="00C659DE" w:rsidP="00BA14C9">
      <w:r>
        <w:separator/>
      </w:r>
    </w:p>
  </w:endnote>
  <w:endnote w:type="continuationSeparator" w:id="0">
    <w:p w:rsidR="00C659DE" w:rsidRDefault="00C659DE" w:rsidP="00BA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4" w:rsidRDefault="00460B5A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4" w:rsidRDefault="00460B5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DE" w:rsidRDefault="00C659DE" w:rsidP="00BA14C9">
      <w:r>
        <w:separator/>
      </w:r>
    </w:p>
  </w:footnote>
  <w:footnote w:type="continuationSeparator" w:id="0">
    <w:p w:rsidR="00C659DE" w:rsidRDefault="00C659DE" w:rsidP="00BA1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CB9"/>
    <w:multiLevelType w:val="multilevel"/>
    <w:tmpl w:val="F27AE922"/>
    <w:lvl w:ilvl="0">
      <w:start w:val="3"/>
      <w:numFmt w:val="decimal"/>
      <w:lvlText w:val="%1"/>
      <w:lvlJc w:val="left"/>
      <w:pPr>
        <w:ind w:left="222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numFmt w:val="bullet"/>
      <w:lvlText w:val="•"/>
      <w:lvlJc w:val="left"/>
      <w:pPr>
        <w:ind w:left="3097" w:hanging="493"/>
      </w:pPr>
      <w:rPr>
        <w:rFonts w:hint="default"/>
      </w:rPr>
    </w:lvl>
    <w:lvl w:ilvl="4">
      <w:numFmt w:val="bullet"/>
      <w:lvlText w:val="•"/>
      <w:lvlJc w:val="left"/>
      <w:pPr>
        <w:ind w:left="4056" w:hanging="493"/>
      </w:pPr>
      <w:rPr>
        <w:rFonts w:hint="default"/>
      </w:rPr>
    </w:lvl>
    <w:lvl w:ilvl="5">
      <w:numFmt w:val="bullet"/>
      <w:lvlText w:val="•"/>
      <w:lvlJc w:val="left"/>
      <w:pPr>
        <w:ind w:left="5015" w:hanging="493"/>
      </w:pPr>
      <w:rPr>
        <w:rFonts w:hint="default"/>
      </w:rPr>
    </w:lvl>
    <w:lvl w:ilvl="6">
      <w:numFmt w:val="bullet"/>
      <w:lvlText w:val="•"/>
      <w:lvlJc w:val="left"/>
      <w:pPr>
        <w:ind w:left="5974" w:hanging="493"/>
      </w:pPr>
      <w:rPr>
        <w:rFonts w:hint="default"/>
      </w:rPr>
    </w:lvl>
    <w:lvl w:ilvl="7">
      <w:numFmt w:val="bullet"/>
      <w:lvlText w:val="•"/>
      <w:lvlJc w:val="left"/>
      <w:pPr>
        <w:ind w:left="6933" w:hanging="493"/>
      </w:pPr>
      <w:rPr>
        <w:rFonts w:hint="default"/>
      </w:rPr>
    </w:lvl>
    <w:lvl w:ilvl="8">
      <w:numFmt w:val="bullet"/>
      <w:lvlText w:val="•"/>
      <w:lvlJc w:val="left"/>
      <w:pPr>
        <w:ind w:left="7892" w:hanging="4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C9"/>
    <w:rsid w:val="004157A2"/>
    <w:rsid w:val="00460B5A"/>
    <w:rsid w:val="0082078C"/>
    <w:rsid w:val="00BA14C9"/>
    <w:rsid w:val="00C6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4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14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14C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A14C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A14C9"/>
    <w:pPr>
      <w:ind w:left="103"/>
    </w:pPr>
  </w:style>
  <w:style w:type="paragraph" w:styleId="a6">
    <w:name w:val="header"/>
    <w:basedOn w:val="a"/>
    <w:link w:val="a7"/>
    <w:uiPriority w:val="99"/>
    <w:unhideWhenUsed/>
    <w:rsid w:val="00BA1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4C9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A1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4C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4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14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14C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A14C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A14C9"/>
    <w:pPr>
      <w:ind w:left="103"/>
    </w:pPr>
  </w:style>
  <w:style w:type="paragraph" w:styleId="a6">
    <w:name w:val="header"/>
    <w:basedOn w:val="a"/>
    <w:link w:val="a7"/>
    <w:uiPriority w:val="99"/>
    <w:unhideWhenUsed/>
    <w:rsid w:val="00BA1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4C9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A1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4C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НМ</dc:creator>
  <cp:lastModifiedBy>Наталья</cp:lastModifiedBy>
  <cp:revision>2</cp:revision>
  <dcterms:created xsi:type="dcterms:W3CDTF">2022-09-12T03:39:00Z</dcterms:created>
  <dcterms:modified xsi:type="dcterms:W3CDTF">2022-09-12T03:39:00Z</dcterms:modified>
</cp:coreProperties>
</file>